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仿宋" w:hAnsi="仿宋" w:eastAsia="仿宋" w:cs="仿宋"/>
          <w:sz w:val="34"/>
          <w:szCs w:val="34"/>
        </w:rPr>
      </w:pPr>
      <w:r>
        <w:rPr>
          <w:rFonts w:hint="eastAsia" w:ascii="仿宋" w:hAnsi="仿宋" w:eastAsia="仿宋" w:cs="仿宋"/>
          <w:sz w:val="34"/>
          <w:szCs w:val="34"/>
          <w:lang w:eastAsia="zh-CN"/>
        </w:rPr>
        <w:t>附件</w:t>
      </w:r>
      <w:r>
        <w:rPr>
          <w:rFonts w:hint="eastAsia" w:ascii="仿宋" w:hAnsi="仿宋" w:eastAsia="仿宋" w:cs="仿宋"/>
          <w:sz w:val="34"/>
          <w:szCs w:val="34"/>
          <w:lang w:val="en-US" w:eastAsia="zh-CN"/>
        </w:rPr>
        <w:t>1</w:t>
      </w:r>
      <w:r>
        <w:rPr>
          <w:rFonts w:hint="eastAsia" w:ascii="仿宋" w:hAnsi="仿宋" w:eastAsia="仿宋" w:cs="仿宋"/>
          <w:sz w:val="34"/>
          <w:szCs w:val="34"/>
          <w:lang w:eastAsia="zh-CN"/>
        </w:rPr>
        <w:t>：</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黑体" w:hAnsi="黑体" w:eastAsia="黑体" w:cs="黑体"/>
          <w:sz w:val="34"/>
          <w:szCs w:val="34"/>
        </w:rPr>
      </w:pPr>
      <w:bookmarkStart w:id="0" w:name="_GoBack"/>
      <w:r>
        <w:rPr>
          <w:rFonts w:hint="eastAsia" w:ascii="黑体" w:hAnsi="黑体" w:eastAsia="黑体" w:cs="黑体"/>
          <w:sz w:val="34"/>
          <w:szCs w:val="34"/>
        </w:rPr>
        <w:t>广东省哲学社会科学规划党的十九届六中全会精神</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黑体" w:hAnsi="黑体" w:eastAsia="黑体" w:cs="黑体"/>
          <w:sz w:val="34"/>
          <w:szCs w:val="34"/>
        </w:rPr>
      </w:pPr>
      <w:r>
        <w:rPr>
          <w:rFonts w:hint="eastAsia" w:ascii="黑体" w:hAnsi="黑体" w:eastAsia="黑体" w:cs="黑体"/>
          <w:sz w:val="34"/>
          <w:szCs w:val="34"/>
        </w:rPr>
        <w:t>重大研究专项招标</w:t>
      </w:r>
      <w:r>
        <w:rPr>
          <w:rFonts w:hint="eastAsia" w:ascii="黑体" w:hAnsi="黑体" w:eastAsia="黑体" w:cs="黑体"/>
          <w:sz w:val="34"/>
          <w:szCs w:val="34"/>
          <w:lang w:eastAsia="zh-CN"/>
        </w:rPr>
        <w:t>参考</w:t>
      </w:r>
      <w:r>
        <w:rPr>
          <w:rFonts w:hint="eastAsia" w:ascii="黑体" w:hAnsi="黑体" w:eastAsia="黑体" w:cs="黑体"/>
          <w:sz w:val="34"/>
          <w:szCs w:val="34"/>
        </w:rPr>
        <w:t>选题</w:t>
      </w:r>
      <w:bookmarkEnd w:id="0"/>
    </w:p>
    <w:p>
      <w:pPr>
        <w:keepNext w:val="0"/>
        <w:keepLines w:val="0"/>
        <w:pageBreakBefore w:val="0"/>
        <w:widowControl w:val="0"/>
        <w:kinsoku/>
        <w:wordWrap/>
        <w:overflowPunct/>
        <w:topLinePunct w:val="0"/>
        <w:autoSpaceDE/>
        <w:autoSpaceDN/>
        <w:bidi w:val="0"/>
        <w:adjustRightInd/>
        <w:snapToGrid/>
        <w:spacing w:line="640" w:lineRule="exact"/>
        <w:ind w:firstLine="680" w:firstLineChars="200"/>
        <w:textAlignment w:val="auto"/>
        <w:rPr>
          <w:rFonts w:hint="eastAsia"/>
          <w:lang w:val="en-US" w:eastAsia="zh-CN"/>
        </w:rPr>
      </w:pPr>
      <w:r>
        <w:rPr>
          <w:rFonts w:hint="eastAsia" w:ascii="仿宋" w:hAnsi="仿宋" w:eastAsia="仿宋" w:cs="仿宋"/>
          <w:sz w:val="34"/>
          <w:szCs w:val="34"/>
          <w:lang w:val="en-US" w:eastAsia="zh-CN"/>
        </w:rPr>
        <w:t>（申请者可根据以下选题设计具体的研究题目）</w:t>
      </w:r>
    </w:p>
    <w:p>
      <w:pPr>
        <w:keepNext w:val="0"/>
        <w:keepLines w:val="0"/>
        <w:pageBreakBefore w:val="0"/>
        <w:widowControl w:val="0"/>
        <w:kinsoku/>
        <w:wordWrap/>
        <w:overflowPunct/>
        <w:topLinePunct w:val="0"/>
        <w:autoSpaceDE/>
        <w:autoSpaceDN/>
        <w:bidi w:val="0"/>
        <w:adjustRightInd/>
        <w:snapToGrid/>
        <w:spacing w:line="640" w:lineRule="exact"/>
        <w:ind w:firstLine="680" w:firstLineChars="200"/>
        <w:textAlignment w:val="auto"/>
        <w:rPr>
          <w:rFonts w:hint="eastAsia" w:ascii="仿宋" w:hAnsi="仿宋" w:eastAsia="仿宋" w:cs="仿宋"/>
          <w:sz w:val="34"/>
          <w:szCs w:val="34"/>
          <w:lang w:val="en-US" w:eastAsia="zh-CN"/>
        </w:rPr>
      </w:pPr>
      <w:r>
        <w:rPr>
          <w:rFonts w:hint="default" w:ascii="Times New Roman" w:hAnsi="Times New Roman" w:eastAsia="仿宋" w:cs="Times New Roman"/>
          <w:sz w:val="34"/>
          <w:szCs w:val="34"/>
          <w:lang w:val="en-US" w:eastAsia="zh-CN"/>
        </w:rPr>
        <w:t>1</w:t>
      </w:r>
      <w:r>
        <w:rPr>
          <w:rFonts w:hint="eastAsia" w:ascii="仿宋" w:hAnsi="仿宋" w:eastAsia="仿宋" w:cs="仿宋"/>
          <w:sz w:val="34"/>
          <w:szCs w:val="34"/>
          <w:lang w:val="en-US" w:eastAsia="zh-CN"/>
        </w:rPr>
        <w:t>.“两个确立”对新时代党和国家事业发展</w:t>
      </w:r>
      <w:r>
        <w:rPr>
          <w:rFonts w:hint="eastAsia" w:ascii="仿宋" w:hAnsi="仿宋" w:eastAsia="仿宋" w:cs="仿宋"/>
          <w:sz w:val="34"/>
          <w:szCs w:val="34"/>
          <w:lang w:val="en" w:eastAsia="zh-CN"/>
        </w:rPr>
        <w:t>、</w:t>
      </w:r>
      <w:r>
        <w:rPr>
          <w:rFonts w:hint="eastAsia" w:ascii="仿宋" w:hAnsi="仿宋" w:eastAsia="仿宋" w:cs="仿宋"/>
          <w:sz w:val="34"/>
          <w:szCs w:val="34"/>
          <w:lang w:val="en-US" w:eastAsia="zh-CN"/>
        </w:rPr>
        <w:t>对推进中华民族伟大复兴的决定性意义研究</w:t>
      </w:r>
    </w:p>
    <w:p>
      <w:pPr>
        <w:keepNext w:val="0"/>
        <w:keepLines w:val="0"/>
        <w:pageBreakBefore w:val="0"/>
        <w:widowControl w:val="0"/>
        <w:kinsoku/>
        <w:wordWrap/>
        <w:overflowPunct/>
        <w:topLinePunct w:val="0"/>
        <w:autoSpaceDE/>
        <w:autoSpaceDN/>
        <w:bidi w:val="0"/>
        <w:adjustRightInd/>
        <w:snapToGrid/>
        <w:spacing w:line="640" w:lineRule="exact"/>
        <w:ind w:firstLine="680" w:firstLineChars="200"/>
        <w:textAlignment w:val="auto"/>
        <w:rPr>
          <w:rFonts w:hint="eastAsia" w:ascii="仿宋" w:hAnsi="仿宋" w:eastAsia="仿宋" w:cs="仿宋"/>
          <w:sz w:val="34"/>
          <w:szCs w:val="34"/>
          <w:lang w:val="en-US" w:eastAsia="zh-CN"/>
        </w:rPr>
      </w:pPr>
      <w:r>
        <w:rPr>
          <w:rFonts w:hint="default" w:ascii="Times New Roman" w:hAnsi="Times New Roman" w:eastAsia="仿宋" w:cs="Times New Roman"/>
          <w:sz w:val="34"/>
          <w:szCs w:val="34"/>
          <w:lang w:val="en-US" w:eastAsia="zh-CN"/>
        </w:rPr>
        <w:t>2</w:t>
      </w:r>
      <w:r>
        <w:rPr>
          <w:rFonts w:hint="eastAsia" w:ascii="仿宋" w:hAnsi="仿宋" w:eastAsia="仿宋" w:cs="仿宋"/>
          <w:sz w:val="34"/>
          <w:szCs w:val="34"/>
          <w:lang w:val="en-US" w:eastAsia="zh-CN"/>
        </w:rPr>
        <w:t>.“两个确立”的历史逻辑、理论逻辑、实践逻辑研究</w:t>
      </w:r>
    </w:p>
    <w:p>
      <w:pPr>
        <w:keepNext w:val="0"/>
        <w:keepLines w:val="0"/>
        <w:pageBreakBefore w:val="0"/>
        <w:widowControl w:val="0"/>
        <w:kinsoku/>
        <w:wordWrap/>
        <w:overflowPunct/>
        <w:topLinePunct w:val="0"/>
        <w:autoSpaceDE/>
        <w:autoSpaceDN/>
        <w:bidi w:val="0"/>
        <w:adjustRightInd/>
        <w:snapToGrid/>
        <w:spacing w:line="640" w:lineRule="exact"/>
        <w:ind w:firstLine="680" w:firstLineChars="200"/>
        <w:textAlignment w:val="auto"/>
        <w:rPr>
          <w:rFonts w:hint="eastAsia" w:ascii="仿宋" w:hAnsi="仿宋" w:eastAsia="仿宋" w:cs="仿宋"/>
          <w:sz w:val="34"/>
          <w:szCs w:val="34"/>
          <w:lang w:val="en-US" w:eastAsia="zh-CN"/>
        </w:rPr>
      </w:pPr>
      <w:r>
        <w:rPr>
          <w:rFonts w:hint="default" w:ascii="Times New Roman" w:hAnsi="Times New Roman" w:eastAsia="仿宋" w:cs="Times New Roman"/>
          <w:sz w:val="34"/>
          <w:szCs w:val="34"/>
          <w:lang w:val="en-US" w:eastAsia="zh-CN"/>
        </w:rPr>
        <w:t>3</w:t>
      </w:r>
      <w:r>
        <w:rPr>
          <w:rFonts w:hint="eastAsia" w:ascii="仿宋" w:hAnsi="仿宋" w:eastAsia="仿宋" w:cs="仿宋"/>
          <w:sz w:val="34"/>
          <w:szCs w:val="34"/>
          <w:lang w:val="en-US" w:eastAsia="zh-CN"/>
        </w:rPr>
        <w:t>.</w:t>
      </w:r>
      <w:r>
        <w:rPr>
          <w:rFonts w:hint="eastAsia" w:ascii="仿宋" w:hAnsi="仿宋" w:eastAsia="仿宋" w:cs="仿宋"/>
          <w:sz w:val="34"/>
          <w:szCs w:val="34"/>
          <w:lang w:eastAsia="zh-CN"/>
        </w:rPr>
        <w:t>中国共产党领导人民进行革命、建设、改革的百年历程研究</w:t>
      </w:r>
    </w:p>
    <w:p>
      <w:pPr>
        <w:keepNext w:val="0"/>
        <w:keepLines w:val="0"/>
        <w:pageBreakBefore w:val="0"/>
        <w:widowControl w:val="0"/>
        <w:kinsoku/>
        <w:wordWrap/>
        <w:overflowPunct/>
        <w:topLinePunct w:val="0"/>
        <w:autoSpaceDE/>
        <w:autoSpaceDN/>
        <w:bidi w:val="0"/>
        <w:adjustRightInd/>
        <w:snapToGrid/>
        <w:spacing w:line="640" w:lineRule="exact"/>
        <w:ind w:firstLine="680" w:firstLineChars="200"/>
        <w:textAlignment w:val="auto"/>
        <w:rPr>
          <w:rFonts w:hint="eastAsia" w:ascii="仿宋" w:hAnsi="仿宋" w:eastAsia="仿宋" w:cs="仿宋"/>
          <w:sz w:val="34"/>
          <w:szCs w:val="34"/>
          <w:lang w:val="en-US" w:eastAsia="zh-CN"/>
        </w:rPr>
      </w:pPr>
      <w:r>
        <w:rPr>
          <w:rFonts w:hint="default" w:ascii="Times New Roman" w:hAnsi="Times New Roman" w:eastAsia="仿宋" w:cs="Times New Roman"/>
          <w:sz w:val="34"/>
          <w:szCs w:val="34"/>
          <w:lang w:val="en-US" w:eastAsia="zh-CN"/>
        </w:rPr>
        <w:t>4</w:t>
      </w:r>
      <w:r>
        <w:rPr>
          <w:rFonts w:hint="eastAsia" w:ascii="仿宋" w:hAnsi="仿宋" w:eastAsia="仿宋" w:cs="仿宋"/>
          <w:sz w:val="34"/>
          <w:szCs w:val="34"/>
          <w:lang w:val="en-US" w:eastAsia="zh-CN"/>
        </w:rPr>
        <w:t>.</w:t>
      </w:r>
      <w:r>
        <w:rPr>
          <w:rFonts w:hint="eastAsia" w:ascii="仿宋" w:hAnsi="仿宋" w:eastAsia="仿宋" w:cs="仿宋"/>
          <w:sz w:val="34"/>
          <w:szCs w:val="34"/>
          <w:lang w:eastAsia="zh-CN"/>
        </w:rPr>
        <w:t>中国共产党</w:t>
      </w:r>
      <w:r>
        <w:rPr>
          <w:rFonts w:hint="eastAsia" w:ascii="仿宋" w:hAnsi="仿宋" w:eastAsia="仿宋" w:cs="仿宋"/>
          <w:sz w:val="34"/>
          <w:szCs w:val="34"/>
          <w:lang w:val="en-US" w:eastAsia="zh-CN"/>
        </w:rPr>
        <w:t>坚持把马克思主义基本原理同中国具体实际相结合、同中华优秀传统文化相结合，不断推进马克思主义中国化的百年历程研究</w:t>
      </w:r>
    </w:p>
    <w:p>
      <w:pPr>
        <w:keepNext w:val="0"/>
        <w:keepLines w:val="0"/>
        <w:pageBreakBefore w:val="0"/>
        <w:widowControl w:val="0"/>
        <w:kinsoku/>
        <w:wordWrap/>
        <w:overflowPunct/>
        <w:topLinePunct w:val="0"/>
        <w:autoSpaceDE/>
        <w:autoSpaceDN/>
        <w:bidi w:val="0"/>
        <w:adjustRightInd/>
        <w:snapToGrid/>
        <w:spacing w:line="640" w:lineRule="exact"/>
        <w:ind w:firstLine="680" w:firstLineChars="200"/>
        <w:textAlignment w:val="auto"/>
        <w:rPr>
          <w:rFonts w:hint="eastAsia" w:ascii="仿宋" w:hAnsi="仿宋" w:eastAsia="仿宋" w:cs="仿宋"/>
          <w:sz w:val="34"/>
          <w:szCs w:val="34"/>
          <w:lang w:val="en-US" w:eastAsia="zh-CN"/>
        </w:rPr>
      </w:pPr>
      <w:r>
        <w:rPr>
          <w:rFonts w:hint="default" w:ascii="Times New Roman" w:hAnsi="Times New Roman" w:eastAsia="仿宋" w:cs="Times New Roman"/>
          <w:sz w:val="34"/>
          <w:szCs w:val="34"/>
          <w:lang w:val="en-US" w:eastAsia="zh-CN"/>
        </w:rPr>
        <w:t>5</w:t>
      </w:r>
      <w:r>
        <w:rPr>
          <w:rFonts w:hint="eastAsia" w:ascii="仿宋" w:hAnsi="仿宋" w:eastAsia="仿宋" w:cs="仿宋"/>
          <w:sz w:val="34"/>
          <w:szCs w:val="34"/>
          <w:lang w:val="en-US" w:eastAsia="zh-CN"/>
        </w:rPr>
        <w:t>.</w:t>
      </w:r>
      <w:r>
        <w:rPr>
          <w:rFonts w:hint="eastAsia" w:ascii="仿宋" w:hAnsi="仿宋" w:eastAsia="仿宋" w:cs="仿宋"/>
          <w:sz w:val="34"/>
          <w:szCs w:val="34"/>
          <w:lang w:eastAsia="zh-CN"/>
        </w:rPr>
        <w:t>中国共产党</w:t>
      </w:r>
      <w:r>
        <w:rPr>
          <w:rFonts w:hint="eastAsia" w:ascii="仿宋" w:hAnsi="仿宋" w:eastAsia="仿宋" w:cs="仿宋"/>
          <w:sz w:val="34"/>
          <w:szCs w:val="34"/>
          <w:lang w:val="en-US" w:eastAsia="zh-CN"/>
        </w:rPr>
        <w:t>不断维护党的团结、维护党中央权威和集中统一领导的百年历程研究</w:t>
      </w:r>
    </w:p>
    <w:p>
      <w:pPr>
        <w:keepNext w:val="0"/>
        <w:keepLines w:val="0"/>
        <w:pageBreakBefore w:val="0"/>
        <w:widowControl w:val="0"/>
        <w:kinsoku/>
        <w:wordWrap/>
        <w:overflowPunct/>
        <w:topLinePunct w:val="0"/>
        <w:autoSpaceDE/>
        <w:autoSpaceDN/>
        <w:bidi w:val="0"/>
        <w:adjustRightInd/>
        <w:snapToGrid/>
        <w:spacing w:line="640" w:lineRule="exact"/>
        <w:ind w:firstLine="680" w:firstLineChars="200"/>
        <w:textAlignment w:val="auto"/>
        <w:rPr>
          <w:rFonts w:hint="eastAsia" w:ascii="仿宋" w:hAnsi="仿宋" w:eastAsia="仿宋" w:cs="仿宋"/>
          <w:sz w:val="34"/>
          <w:szCs w:val="34"/>
          <w:lang w:val="en-US" w:eastAsia="zh-CN"/>
        </w:rPr>
      </w:pPr>
      <w:r>
        <w:rPr>
          <w:rFonts w:hint="default" w:ascii="Times New Roman" w:hAnsi="Times New Roman" w:eastAsia="仿宋" w:cs="Times New Roman"/>
          <w:sz w:val="34"/>
          <w:szCs w:val="34"/>
          <w:lang w:val="en-US" w:eastAsia="zh-CN"/>
        </w:rPr>
        <w:t>6</w:t>
      </w:r>
      <w:r>
        <w:rPr>
          <w:rFonts w:hint="eastAsia" w:ascii="仿宋" w:hAnsi="仿宋" w:eastAsia="仿宋" w:cs="仿宋"/>
          <w:sz w:val="34"/>
          <w:szCs w:val="34"/>
          <w:lang w:val="en-US" w:eastAsia="zh-CN"/>
        </w:rPr>
        <w:t>.</w:t>
      </w:r>
      <w:r>
        <w:rPr>
          <w:rFonts w:hint="eastAsia" w:ascii="仿宋" w:hAnsi="仿宋" w:eastAsia="仿宋" w:cs="仿宋"/>
          <w:sz w:val="34"/>
          <w:szCs w:val="34"/>
          <w:lang w:eastAsia="zh-CN"/>
        </w:rPr>
        <w:t>中国共产党</w:t>
      </w:r>
      <w:r>
        <w:rPr>
          <w:rFonts w:hint="eastAsia" w:ascii="仿宋" w:hAnsi="仿宋" w:eastAsia="仿宋" w:cs="仿宋"/>
          <w:sz w:val="34"/>
          <w:szCs w:val="34"/>
          <w:lang w:val="en-US" w:eastAsia="zh-CN"/>
        </w:rPr>
        <w:t>为中国人民谋幸福、为中华民族谋复兴的百年历程研究</w:t>
      </w:r>
    </w:p>
    <w:p>
      <w:pPr>
        <w:keepNext w:val="0"/>
        <w:keepLines w:val="0"/>
        <w:pageBreakBefore w:val="0"/>
        <w:widowControl w:val="0"/>
        <w:kinsoku/>
        <w:wordWrap/>
        <w:overflowPunct/>
        <w:topLinePunct w:val="0"/>
        <w:autoSpaceDE/>
        <w:autoSpaceDN/>
        <w:bidi w:val="0"/>
        <w:adjustRightInd/>
        <w:snapToGrid/>
        <w:spacing w:line="640" w:lineRule="exact"/>
        <w:ind w:firstLine="680" w:firstLineChars="200"/>
        <w:textAlignment w:val="auto"/>
        <w:rPr>
          <w:rFonts w:hint="eastAsia" w:ascii="仿宋" w:hAnsi="仿宋" w:eastAsia="仿宋" w:cs="仿宋"/>
          <w:sz w:val="34"/>
          <w:szCs w:val="34"/>
          <w:lang w:val="en-US" w:eastAsia="zh-CN"/>
        </w:rPr>
      </w:pPr>
      <w:r>
        <w:rPr>
          <w:rFonts w:hint="default" w:ascii="Times New Roman" w:hAnsi="Times New Roman" w:eastAsia="仿宋" w:cs="Times New Roman"/>
          <w:sz w:val="34"/>
          <w:szCs w:val="34"/>
          <w:lang w:val="en-US" w:eastAsia="zh-CN"/>
        </w:rPr>
        <w:t>7</w:t>
      </w:r>
      <w:r>
        <w:rPr>
          <w:rFonts w:hint="eastAsia" w:ascii="仿宋" w:hAnsi="仿宋" w:eastAsia="仿宋" w:cs="仿宋"/>
          <w:sz w:val="34"/>
          <w:szCs w:val="34"/>
          <w:lang w:val="en-US" w:eastAsia="zh-CN"/>
        </w:rPr>
        <w:t>.</w:t>
      </w:r>
      <w:r>
        <w:rPr>
          <w:rFonts w:hint="eastAsia" w:ascii="仿宋" w:hAnsi="仿宋" w:eastAsia="仿宋" w:cs="仿宋"/>
          <w:sz w:val="34"/>
          <w:szCs w:val="34"/>
          <w:lang w:eastAsia="zh-CN"/>
        </w:rPr>
        <w:t>中国共产党</w:t>
      </w:r>
      <w:r>
        <w:rPr>
          <w:rFonts w:hint="eastAsia" w:ascii="仿宋" w:hAnsi="仿宋" w:eastAsia="仿宋" w:cs="仿宋"/>
          <w:sz w:val="34"/>
          <w:szCs w:val="34"/>
          <w:lang w:val="en-US" w:eastAsia="zh-CN"/>
        </w:rPr>
        <w:t>加强自身建设、推进自我革命的百年历程研究</w:t>
      </w:r>
    </w:p>
    <w:p>
      <w:pPr>
        <w:keepNext w:val="0"/>
        <w:keepLines w:val="0"/>
        <w:pageBreakBefore w:val="0"/>
        <w:widowControl w:val="0"/>
        <w:kinsoku/>
        <w:wordWrap/>
        <w:overflowPunct/>
        <w:topLinePunct w:val="0"/>
        <w:autoSpaceDE/>
        <w:autoSpaceDN/>
        <w:bidi w:val="0"/>
        <w:adjustRightInd/>
        <w:snapToGrid/>
        <w:spacing w:line="640" w:lineRule="exact"/>
        <w:ind w:firstLine="680" w:firstLineChars="200"/>
        <w:textAlignment w:val="auto"/>
        <w:rPr>
          <w:rFonts w:hint="eastAsia" w:ascii="仿宋" w:hAnsi="仿宋" w:eastAsia="仿宋" w:cs="仿宋"/>
          <w:sz w:val="34"/>
          <w:szCs w:val="34"/>
          <w:lang w:eastAsia="zh-CN"/>
        </w:rPr>
      </w:pPr>
      <w:r>
        <w:rPr>
          <w:rFonts w:hint="default" w:ascii="Times New Roman" w:hAnsi="Times New Roman" w:eastAsia="仿宋" w:cs="Times New Roman"/>
          <w:sz w:val="34"/>
          <w:szCs w:val="34"/>
          <w:lang w:val="en-US" w:eastAsia="zh-CN"/>
        </w:rPr>
        <w:t>8</w:t>
      </w:r>
      <w:r>
        <w:rPr>
          <w:rFonts w:hint="eastAsia" w:ascii="仿宋" w:hAnsi="仿宋" w:eastAsia="仿宋" w:cs="仿宋"/>
          <w:sz w:val="34"/>
          <w:szCs w:val="34"/>
          <w:lang w:val="en-US" w:eastAsia="zh-CN"/>
        </w:rPr>
        <w:t>.</w:t>
      </w:r>
      <w:r>
        <w:rPr>
          <w:rFonts w:hint="eastAsia" w:ascii="仿宋" w:hAnsi="仿宋" w:eastAsia="仿宋" w:cs="仿宋"/>
          <w:sz w:val="34"/>
          <w:szCs w:val="34"/>
          <w:lang w:eastAsia="zh-CN"/>
        </w:rPr>
        <w:t>历史发展规律和大势研究</w:t>
      </w:r>
    </w:p>
    <w:p>
      <w:pPr>
        <w:keepNext w:val="0"/>
        <w:keepLines w:val="0"/>
        <w:pageBreakBefore w:val="0"/>
        <w:widowControl w:val="0"/>
        <w:kinsoku/>
        <w:wordWrap/>
        <w:overflowPunct/>
        <w:topLinePunct w:val="0"/>
        <w:autoSpaceDE/>
        <w:autoSpaceDN/>
        <w:bidi w:val="0"/>
        <w:adjustRightInd/>
        <w:snapToGrid/>
        <w:spacing w:line="640" w:lineRule="exact"/>
        <w:ind w:firstLine="680" w:firstLineChars="200"/>
        <w:textAlignment w:val="auto"/>
        <w:rPr>
          <w:rFonts w:hint="eastAsia" w:ascii="仿宋" w:hAnsi="仿宋" w:eastAsia="仿宋" w:cs="仿宋"/>
          <w:sz w:val="34"/>
          <w:szCs w:val="34"/>
          <w:lang w:val="en-US" w:eastAsia="zh-CN"/>
        </w:rPr>
      </w:pPr>
      <w:r>
        <w:rPr>
          <w:rFonts w:hint="default" w:ascii="Times New Roman" w:hAnsi="Times New Roman" w:eastAsia="仿宋" w:cs="Times New Roman"/>
          <w:sz w:val="34"/>
          <w:szCs w:val="34"/>
          <w:lang w:val="en-US" w:eastAsia="zh-CN"/>
        </w:rPr>
        <w:t>9</w:t>
      </w:r>
      <w:r>
        <w:rPr>
          <w:rFonts w:hint="eastAsia" w:ascii="仿宋" w:hAnsi="仿宋" w:eastAsia="仿宋" w:cs="仿宋"/>
          <w:sz w:val="34"/>
          <w:szCs w:val="34"/>
          <w:lang w:val="en-US" w:eastAsia="zh-CN"/>
        </w:rPr>
        <w:t>.中国特色社会主义新时代党和国家事业取得历史性成就、发生历史性变革研究</w:t>
      </w:r>
    </w:p>
    <w:p>
      <w:pPr>
        <w:keepNext w:val="0"/>
        <w:keepLines w:val="0"/>
        <w:pageBreakBefore w:val="0"/>
        <w:widowControl w:val="0"/>
        <w:kinsoku/>
        <w:wordWrap/>
        <w:overflowPunct/>
        <w:topLinePunct w:val="0"/>
        <w:autoSpaceDE/>
        <w:autoSpaceDN/>
        <w:bidi w:val="0"/>
        <w:adjustRightInd/>
        <w:snapToGrid/>
        <w:spacing w:line="640" w:lineRule="exact"/>
        <w:ind w:firstLine="680" w:firstLineChars="200"/>
        <w:textAlignment w:val="auto"/>
        <w:rPr>
          <w:rFonts w:hint="eastAsia" w:ascii="仿宋" w:hAnsi="仿宋" w:eastAsia="仿宋" w:cs="仿宋"/>
          <w:sz w:val="34"/>
          <w:szCs w:val="34"/>
          <w:lang w:val="en-US" w:eastAsia="zh-CN"/>
        </w:rPr>
      </w:pPr>
      <w:r>
        <w:rPr>
          <w:rFonts w:hint="default" w:ascii="Times New Roman" w:hAnsi="Times New Roman" w:eastAsia="仿宋" w:cs="Times New Roman"/>
          <w:sz w:val="34"/>
          <w:szCs w:val="34"/>
          <w:lang w:val="en-US" w:eastAsia="zh-CN"/>
        </w:rPr>
        <w:t>10</w:t>
      </w:r>
      <w:r>
        <w:rPr>
          <w:rFonts w:hint="eastAsia" w:ascii="仿宋" w:hAnsi="仿宋" w:eastAsia="仿宋" w:cs="仿宋"/>
          <w:sz w:val="34"/>
          <w:szCs w:val="34"/>
          <w:lang w:val="en-US" w:eastAsia="zh-CN"/>
        </w:rPr>
        <w:t>.“十个明确”的科学内涵、重大意义研究</w:t>
      </w:r>
    </w:p>
    <w:p>
      <w:pPr>
        <w:keepNext w:val="0"/>
        <w:keepLines w:val="0"/>
        <w:pageBreakBefore w:val="0"/>
        <w:widowControl w:val="0"/>
        <w:kinsoku/>
        <w:wordWrap/>
        <w:overflowPunct/>
        <w:topLinePunct w:val="0"/>
        <w:autoSpaceDE/>
        <w:autoSpaceDN/>
        <w:bidi w:val="0"/>
        <w:adjustRightInd/>
        <w:snapToGrid/>
        <w:spacing w:line="640" w:lineRule="exact"/>
        <w:ind w:firstLine="680" w:firstLineChars="200"/>
        <w:textAlignment w:val="auto"/>
        <w:rPr>
          <w:rFonts w:hint="eastAsia" w:ascii="仿宋" w:hAnsi="仿宋" w:eastAsia="仿宋" w:cs="仿宋"/>
          <w:sz w:val="34"/>
          <w:szCs w:val="34"/>
          <w:lang w:val="en-US" w:eastAsia="zh-CN"/>
        </w:rPr>
      </w:pPr>
      <w:r>
        <w:rPr>
          <w:rFonts w:hint="default" w:ascii="Times New Roman" w:hAnsi="Times New Roman" w:eastAsia="仿宋" w:cs="Times New Roman"/>
          <w:sz w:val="34"/>
          <w:szCs w:val="34"/>
          <w:lang w:val="en-US" w:eastAsia="zh-CN"/>
        </w:rPr>
        <w:t>11</w:t>
      </w:r>
      <w:r>
        <w:rPr>
          <w:rFonts w:hint="eastAsia" w:ascii="仿宋" w:hAnsi="仿宋" w:eastAsia="仿宋" w:cs="仿宋"/>
          <w:sz w:val="34"/>
          <w:szCs w:val="34"/>
          <w:lang w:val="en-US" w:eastAsia="zh-CN"/>
        </w:rPr>
        <w:t>.习近平新时代中国特色社会主义思想对马克思主义发展的原创性贡献研究</w:t>
      </w:r>
    </w:p>
    <w:p>
      <w:pPr>
        <w:keepNext w:val="0"/>
        <w:keepLines w:val="0"/>
        <w:pageBreakBefore w:val="0"/>
        <w:widowControl w:val="0"/>
        <w:kinsoku/>
        <w:wordWrap/>
        <w:overflowPunct/>
        <w:topLinePunct w:val="0"/>
        <w:autoSpaceDE/>
        <w:autoSpaceDN/>
        <w:bidi w:val="0"/>
        <w:adjustRightInd/>
        <w:snapToGrid/>
        <w:spacing w:line="640" w:lineRule="exact"/>
        <w:ind w:firstLine="680" w:firstLineChars="200"/>
        <w:textAlignment w:val="auto"/>
        <w:rPr>
          <w:rFonts w:hint="eastAsia" w:ascii="仿宋" w:hAnsi="仿宋" w:eastAsia="仿宋" w:cs="仿宋"/>
          <w:sz w:val="34"/>
          <w:szCs w:val="34"/>
          <w:lang w:val="en-US" w:eastAsia="zh-CN"/>
        </w:rPr>
      </w:pPr>
      <w:r>
        <w:rPr>
          <w:rFonts w:hint="default" w:ascii="Times New Roman" w:hAnsi="Times New Roman" w:eastAsia="仿宋" w:cs="Times New Roman"/>
          <w:sz w:val="34"/>
          <w:szCs w:val="34"/>
          <w:lang w:val="en-US" w:eastAsia="zh-CN"/>
        </w:rPr>
        <w:t>12</w:t>
      </w:r>
      <w:r>
        <w:rPr>
          <w:rFonts w:hint="eastAsia" w:ascii="仿宋" w:hAnsi="仿宋" w:eastAsia="仿宋" w:cs="仿宋"/>
          <w:sz w:val="34"/>
          <w:szCs w:val="34"/>
          <w:lang w:val="en-US" w:eastAsia="zh-CN"/>
        </w:rPr>
        <w:t>.习近平新时代中国特色社会主义思想是中华文化和中国精神的时代精华研究</w:t>
      </w:r>
    </w:p>
    <w:p>
      <w:pPr>
        <w:keepNext w:val="0"/>
        <w:keepLines w:val="0"/>
        <w:pageBreakBefore w:val="0"/>
        <w:widowControl w:val="0"/>
        <w:kinsoku/>
        <w:wordWrap/>
        <w:overflowPunct/>
        <w:topLinePunct w:val="0"/>
        <w:autoSpaceDE/>
        <w:autoSpaceDN/>
        <w:bidi w:val="0"/>
        <w:adjustRightInd/>
        <w:snapToGrid/>
        <w:spacing w:line="640" w:lineRule="exact"/>
        <w:ind w:firstLine="680" w:firstLineChars="200"/>
        <w:textAlignment w:val="auto"/>
        <w:rPr>
          <w:rFonts w:hint="eastAsia" w:ascii="仿宋" w:hAnsi="仿宋" w:eastAsia="仿宋" w:cs="仿宋"/>
          <w:sz w:val="34"/>
          <w:szCs w:val="34"/>
          <w:lang w:val="en-US" w:eastAsia="zh-CN"/>
        </w:rPr>
      </w:pPr>
      <w:r>
        <w:rPr>
          <w:rFonts w:hint="default" w:ascii="Times New Roman" w:hAnsi="Times New Roman" w:eastAsia="仿宋" w:cs="Times New Roman"/>
          <w:sz w:val="34"/>
          <w:szCs w:val="34"/>
          <w:lang w:val="en-US" w:eastAsia="zh-CN"/>
        </w:rPr>
        <w:t>13</w:t>
      </w:r>
      <w:r>
        <w:rPr>
          <w:rFonts w:hint="eastAsia" w:ascii="仿宋" w:hAnsi="仿宋" w:eastAsia="仿宋" w:cs="仿宋"/>
          <w:sz w:val="34"/>
          <w:szCs w:val="34"/>
          <w:lang w:val="en-US" w:eastAsia="zh-CN"/>
        </w:rPr>
        <w:t>.习近平总书记关于党的历史的重要论述的核心要义与理论创新研究</w:t>
      </w:r>
    </w:p>
    <w:p>
      <w:pPr>
        <w:keepNext w:val="0"/>
        <w:keepLines w:val="0"/>
        <w:pageBreakBefore w:val="0"/>
        <w:widowControl w:val="0"/>
        <w:kinsoku/>
        <w:wordWrap/>
        <w:overflowPunct/>
        <w:topLinePunct w:val="0"/>
        <w:autoSpaceDE/>
        <w:autoSpaceDN/>
        <w:bidi w:val="0"/>
        <w:adjustRightInd/>
        <w:snapToGrid/>
        <w:spacing w:line="640" w:lineRule="exact"/>
        <w:ind w:firstLine="680" w:firstLineChars="200"/>
        <w:textAlignment w:val="auto"/>
        <w:rPr>
          <w:rFonts w:hint="eastAsia" w:ascii="仿宋" w:hAnsi="仿宋" w:eastAsia="仿宋" w:cs="仿宋"/>
          <w:sz w:val="34"/>
          <w:szCs w:val="34"/>
          <w:lang w:val="en-US" w:eastAsia="zh-CN"/>
        </w:rPr>
      </w:pPr>
      <w:r>
        <w:rPr>
          <w:rFonts w:hint="default" w:ascii="Times New Roman" w:hAnsi="Times New Roman" w:eastAsia="仿宋" w:cs="Times New Roman"/>
          <w:sz w:val="34"/>
          <w:szCs w:val="34"/>
          <w:lang w:val="en-US" w:eastAsia="zh-CN"/>
        </w:rPr>
        <w:t>14</w:t>
      </w:r>
      <w:r>
        <w:rPr>
          <w:rFonts w:hint="eastAsia" w:ascii="仿宋" w:hAnsi="仿宋" w:eastAsia="仿宋" w:cs="仿宋"/>
          <w:sz w:val="34"/>
          <w:szCs w:val="34"/>
          <w:lang w:val="en-US" w:eastAsia="zh-CN"/>
        </w:rPr>
        <w:t>.中国共产党百年奋斗</w:t>
      </w:r>
      <w:r>
        <w:rPr>
          <w:rFonts w:hint="eastAsia" w:ascii="仿宋" w:hAnsi="仿宋" w:eastAsia="仿宋" w:cs="仿宋"/>
          <w:sz w:val="34"/>
          <w:szCs w:val="34"/>
          <w:lang w:eastAsia="zh-CN"/>
        </w:rPr>
        <w:t>“十条历史经验”</w:t>
      </w:r>
      <w:r>
        <w:rPr>
          <w:rFonts w:hint="eastAsia" w:ascii="仿宋" w:hAnsi="仿宋" w:eastAsia="仿宋" w:cs="仿宋"/>
          <w:sz w:val="34"/>
          <w:szCs w:val="34"/>
          <w:lang w:val="en-US" w:eastAsia="zh-CN"/>
        </w:rPr>
        <w:t>研究</w:t>
      </w:r>
    </w:p>
    <w:p>
      <w:pPr>
        <w:keepNext w:val="0"/>
        <w:keepLines w:val="0"/>
        <w:pageBreakBefore w:val="0"/>
        <w:widowControl w:val="0"/>
        <w:kinsoku/>
        <w:wordWrap/>
        <w:overflowPunct/>
        <w:topLinePunct w:val="0"/>
        <w:autoSpaceDE/>
        <w:autoSpaceDN/>
        <w:bidi w:val="0"/>
        <w:adjustRightInd/>
        <w:snapToGrid/>
        <w:spacing w:line="640" w:lineRule="exact"/>
        <w:ind w:firstLine="680" w:firstLineChars="200"/>
        <w:textAlignment w:val="auto"/>
        <w:rPr>
          <w:rFonts w:hint="eastAsia" w:ascii="仿宋" w:hAnsi="仿宋" w:eastAsia="仿宋" w:cs="仿宋"/>
          <w:sz w:val="34"/>
          <w:szCs w:val="34"/>
          <w:lang w:val="en-US" w:eastAsia="zh-CN"/>
        </w:rPr>
      </w:pPr>
      <w:r>
        <w:rPr>
          <w:rFonts w:hint="default" w:ascii="Times New Roman" w:hAnsi="Times New Roman" w:eastAsia="仿宋" w:cs="Times New Roman"/>
          <w:sz w:val="34"/>
          <w:szCs w:val="34"/>
          <w:lang w:val="en-US" w:eastAsia="zh-CN"/>
        </w:rPr>
        <w:t>15</w:t>
      </w:r>
      <w:r>
        <w:rPr>
          <w:rFonts w:hint="eastAsia" w:ascii="仿宋" w:hAnsi="仿宋" w:eastAsia="仿宋" w:cs="仿宋"/>
          <w:sz w:val="34"/>
          <w:szCs w:val="34"/>
          <w:lang w:val="en-US" w:eastAsia="zh-CN"/>
        </w:rPr>
        <w:t>.中国共产党的百年奋斗对世界历史进程的深刻影响研究</w:t>
      </w:r>
    </w:p>
    <w:p>
      <w:pPr>
        <w:keepNext w:val="0"/>
        <w:keepLines w:val="0"/>
        <w:pageBreakBefore w:val="0"/>
        <w:widowControl w:val="0"/>
        <w:kinsoku/>
        <w:wordWrap/>
        <w:overflowPunct/>
        <w:topLinePunct w:val="0"/>
        <w:autoSpaceDE/>
        <w:autoSpaceDN/>
        <w:bidi w:val="0"/>
        <w:adjustRightInd/>
        <w:snapToGrid/>
        <w:spacing w:line="640" w:lineRule="exact"/>
        <w:ind w:firstLine="680" w:firstLineChars="200"/>
        <w:textAlignment w:val="auto"/>
        <w:rPr>
          <w:rFonts w:hint="eastAsia" w:ascii="仿宋" w:hAnsi="仿宋" w:eastAsia="仿宋" w:cs="仿宋"/>
          <w:sz w:val="34"/>
          <w:szCs w:val="34"/>
          <w:lang w:val="en-US" w:eastAsia="zh-CN"/>
        </w:rPr>
      </w:pPr>
      <w:r>
        <w:rPr>
          <w:rFonts w:hint="default" w:ascii="Times New Roman" w:hAnsi="Times New Roman" w:eastAsia="仿宋" w:cs="Times New Roman"/>
          <w:sz w:val="34"/>
          <w:szCs w:val="34"/>
          <w:lang w:val="en-US" w:eastAsia="zh-CN"/>
        </w:rPr>
        <w:t>16</w:t>
      </w:r>
      <w:r>
        <w:rPr>
          <w:rFonts w:hint="eastAsia" w:ascii="仿宋" w:hAnsi="仿宋" w:eastAsia="仿宋" w:cs="仿宋"/>
          <w:sz w:val="34"/>
          <w:szCs w:val="34"/>
          <w:lang w:val="en-US" w:eastAsia="zh-CN"/>
        </w:rPr>
        <w:t>.习近平新时代中国特色社会主义经济思想与广东实践研究</w:t>
      </w:r>
    </w:p>
    <w:p>
      <w:pPr>
        <w:keepNext w:val="0"/>
        <w:keepLines w:val="0"/>
        <w:pageBreakBefore w:val="0"/>
        <w:widowControl w:val="0"/>
        <w:kinsoku/>
        <w:wordWrap/>
        <w:overflowPunct/>
        <w:topLinePunct w:val="0"/>
        <w:autoSpaceDE/>
        <w:autoSpaceDN/>
        <w:bidi w:val="0"/>
        <w:adjustRightInd/>
        <w:snapToGrid/>
        <w:spacing w:line="640" w:lineRule="exact"/>
        <w:ind w:firstLine="680" w:firstLineChars="200"/>
        <w:textAlignment w:val="auto"/>
        <w:rPr>
          <w:rFonts w:hint="eastAsia" w:ascii="仿宋" w:hAnsi="仿宋" w:eastAsia="仿宋" w:cs="仿宋"/>
          <w:sz w:val="34"/>
          <w:szCs w:val="34"/>
          <w:lang w:val="en-US" w:eastAsia="zh-CN"/>
        </w:rPr>
      </w:pPr>
      <w:r>
        <w:rPr>
          <w:rFonts w:hint="default" w:ascii="Times New Roman" w:hAnsi="Times New Roman" w:eastAsia="仿宋" w:cs="Times New Roman"/>
          <w:sz w:val="34"/>
          <w:szCs w:val="34"/>
          <w:lang w:val="en-US" w:eastAsia="zh-CN"/>
        </w:rPr>
        <w:t>17</w:t>
      </w:r>
      <w:r>
        <w:rPr>
          <w:rFonts w:hint="eastAsia" w:ascii="仿宋" w:hAnsi="仿宋" w:eastAsia="仿宋" w:cs="仿宋"/>
          <w:sz w:val="34"/>
          <w:szCs w:val="34"/>
          <w:lang w:val="en-US" w:eastAsia="zh-CN"/>
        </w:rPr>
        <w:t>.习近平总书记关于政治建设的重要论述与广东实践研究</w:t>
      </w:r>
    </w:p>
    <w:p>
      <w:pPr>
        <w:keepNext w:val="0"/>
        <w:keepLines w:val="0"/>
        <w:pageBreakBefore w:val="0"/>
        <w:widowControl w:val="0"/>
        <w:kinsoku/>
        <w:wordWrap/>
        <w:overflowPunct/>
        <w:topLinePunct w:val="0"/>
        <w:autoSpaceDE/>
        <w:autoSpaceDN/>
        <w:bidi w:val="0"/>
        <w:adjustRightInd/>
        <w:snapToGrid/>
        <w:spacing w:line="640" w:lineRule="exact"/>
        <w:ind w:firstLine="680" w:firstLineChars="200"/>
        <w:textAlignment w:val="auto"/>
        <w:rPr>
          <w:rFonts w:hint="eastAsia" w:ascii="仿宋" w:hAnsi="仿宋" w:eastAsia="仿宋" w:cs="仿宋"/>
          <w:sz w:val="34"/>
          <w:szCs w:val="34"/>
          <w:lang w:val="en-US" w:eastAsia="zh-CN"/>
        </w:rPr>
      </w:pPr>
      <w:r>
        <w:rPr>
          <w:rFonts w:hint="default" w:ascii="Times New Roman" w:hAnsi="Times New Roman" w:eastAsia="仿宋" w:cs="Times New Roman"/>
          <w:sz w:val="34"/>
          <w:szCs w:val="34"/>
          <w:lang w:val="en-US" w:eastAsia="zh-CN"/>
        </w:rPr>
        <w:t>18</w:t>
      </w:r>
      <w:r>
        <w:rPr>
          <w:rFonts w:hint="eastAsia" w:ascii="仿宋" w:hAnsi="仿宋" w:eastAsia="仿宋" w:cs="仿宋"/>
          <w:sz w:val="34"/>
          <w:szCs w:val="34"/>
          <w:lang w:val="en-US" w:eastAsia="zh-CN"/>
        </w:rPr>
        <w:t>.习近平总书记关于社会建设的重要论述与广东实践研究</w:t>
      </w:r>
    </w:p>
    <w:p>
      <w:pPr>
        <w:keepNext w:val="0"/>
        <w:keepLines w:val="0"/>
        <w:pageBreakBefore w:val="0"/>
        <w:widowControl w:val="0"/>
        <w:kinsoku/>
        <w:wordWrap/>
        <w:overflowPunct/>
        <w:topLinePunct w:val="0"/>
        <w:autoSpaceDE/>
        <w:autoSpaceDN/>
        <w:bidi w:val="0"/>
        <w:adjustRightInd/>
        <w:snapToGrid/>
        <w:spacing w:line="640" w:lineRule="exact"/>
        <w:ind w:firstLine="680" w:firstLineChars="200"/>
        <w:textAlignment w:val="auto"/>
        <w:rPr>
          <w:rFonts w:hint="eastAsia" w:ascii="仿宋" w:hAnsi="仿宋" w:eastAsia="仿宋" w:cs="仿宋"/>
          <w:sz w:val="34"/>
          <w:szCs w:val="34"/>
          <w:lang w:val="en-US" w:eastAsia="zh-CN"/>
        </w:rPr>
      </w:pPr>
      <w:r>
        <w:rPr>
          <w:rFonts w:hint="default" w:ascii="Times New Roman" w:hAnsi="Times New Roman" w:eastAsia="仿宋" w:cs="Times New Roman"/>
          <w:sz w:val="34"/>
          <w:szCs w:val="34"/>
          <w:lang w:val="en-US" w:eastAsia="zh-CN"/>
        </w:rPr>
        <w:t>19</w:t>
      </w:r>
      <w:r>
        <w:rPr>
          <w:rFonts w:hint="eastAsia" w:ascii="仿宋" w:hAnsi="仿宋" w:eastAsia="仿宋" w:cs="仿宋"/>
          <w:sz w:val="34"/>
          <w:szCs w:val="34"/>
          <w:lang w:val="en-US" w:eastAsia="zh-CN"/>
        </w:rPr>
        <w:t>.习近平总书记关于文化建设的重要论述与广东实践研究</w:t>
      </w:r>
    </w:p>
    <w:p>
      <w:pPr>
        <w:keepNext w:val="0"/>
        <w:keepLines w:val="0"/>
        <w:pageBreakBefore w:val="0"/>
        <w:widowControl w:val="0"/>
        <w:kinsoku/>
        <w:wordWrap/>
        <w:overflowPunct/>
        <w:topLinePunct w:val="0"/>
        <w:autoSpaceDE/>
        <w:autoSpaceDN/>
        <w:bidi w:val="0"/>
        <w:adjustRightInd/>
        <w:snapToGrid/>
        <w:spacing w:line="640" w:lineRule="exact"/>
        <w:ind w:firstLine="680" w:firstLineChars="200"/>
        <w:textAlignment w:val="auto"/>
        <w:rPr>
          <w:rFonts w:hint="eastAsia" w:ascii="仿宋" w:hAnsi="仿宋" w:eastAsia="仿宋" w:cs="仿宋"/>
          <w:sz w:val="34"/>
          <w:szCs w:val="34"/>
          <w:lang w:val="en-US" w:eastAsia="zh-CN"/>
        </w:rPr>
      </w:pPr>
      <w:r>
        <w:rPr>
          <w:rFonts w:hint="default" w:ascii="Times New Roman" w:hAnsi="Times New Roman" w:eastAsia="仿宋" w:cs="Times New Roman"/>
          <w:sz w:val="34"/>
          <w:szCs w:val="34"/>
          <w:lang w:val="en-US" w:eastAsia="zh-CN"/>
        </w:rPr>
        <w:t>20</w:t>
      </w:r>
      <w:r>
        <w:rPr>
          <w:rFonts w:hint="eastAsia" w:ascii="仿宋" w:hAnsi="仿宋" w:eastAsia="仿宋" w:cs="仿宋"/>
          <w:sz w:val="34"/>
          <w:szCs w:val="34"/>
          <w:lang w:val="en-US" w:eastAsia="zh-CN"/>
        </w:rPr>
        <w:t>.习近平生态文明思想与广东实践研究</w:t>
      </w:r>
    </w:p>
    <w:p>
      <w:pPr>
        <w:keepNext w:val="0"/>
        <w:keepLines w:val="0"/>
        <w:pageBreakBefore w:val="0"/>
        <w:widowControl w:val="0"/>
        <w:kinsoku/>
        <w:wordWrap/>
        <w:overflowPunct/>
        <w:topLinePunct w:val="0"/>
        <w:autoSpaceDE/>
        <w:autoSpaceDN/>
        <w:bidi w:val="0"/>
        <w:adjustRightInd/>
        <w:snapToGrid/>
        <w:spacing w:line="640" w:lineRule="exact"/>
        <w:ind w:firstLine="680" w:firstLineChars="200"/>
        <w:textAlignment w:val="auto"/>
        <w:rPr>
          <w:rFonts w:hint="eastAsia" w:ascii="仿宋" w:hAnsi="仿宋" w:eastAsia="仿宋" w:cs="仿宋"/>
          <w:sz w:val="34"/>
          <w:szCs w:val="34"/>
          <w:lang w:eastAsia="zh-CN"/>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30169C"/>
    <w:rsid w:val="258C7A75"/>
    <w:rsid w:val="5D583E18"/>
    <w:rsid w:val="75EB03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4">
    <w:name w:val="Default Paragraph Font"/>
    <w:semiHidden/>
    <w:uiPriority w:val="0"/>
  </w:style>
  <w:style w:type="table" w:default="1" w:styleId="3">
    <w:name w:val="Normal Table"/>
    <w:semiHidden/>
    <w:uiPriority w:val="0"/>
    <w:tblPr>
      <w:tblStyle w:val="3"/>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dc:creator>
  <cp:lastModifiedBy>houy</cp:lastModifiedBy>
  <dcterms:modified xsi:type="dcterms:W3CDTF">2021-12-27T02:18:38Z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F2A3D4475FF845B7B127430D26B93E9D</vt:lpwstr>
  </property>
</Properties>
</file>