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2EB" w:rsidRPr="00292DF5" w:rsidRDefault="00566003" w:rsidP="00292DF5">
      <w:pPr>
        <w:spacing w:line="360" w:lineRule="auto"/>
        <w:jc w:val="center"/>
        <w:rPr>
          <w:b/>
          <w:bCs/>
          <w:sz w:val="30"/>
        </w:rPr>
      </w:pPr>
      <w:r>
        <w:rPr>
          <w:b/>
          <w:bCs/>
          <w:sz w:val="30"/>
        </w:rPr>
        <w:t>中山大学</w:t>
      </w:r>
      <w:r>
        <w:rPr>
          <w:rFonts w:hint="eastAsia"/>
          <w:b/>
          <w:bCs/>
          <w:sz w:val="30"/>
        </w:rPr>
        <w:t>岭南学院</w:t>
      </w:r>
      <w:r>
        <w:rPr>
          <w:b/>
          <w:bCs/>
          <w:sz w:val="30"/>
        </w:rPr>
        <w:t>201</w:t>
      </w:r>
      <w:r w:rsidR="0004308D">
        <w:rPr>
          <w:rFonts w:hint="eastAsia"/>
          <w:b/>
          <w:bCs/>
          <w:sz w:val="30"/>
        </w:rPr>
        <w:t>6</w:t>
      </w:r>
      <w:r>
        <w:rPr>
          <w:b/>
          <w:bCs/>
          <w:sz w:val="30"/>
        </w:rPr>
        <w:t>年</w:t>
      </w:r>
      <w:r w:rsidR="00292DF5">
        <w:rPr>
          <w:rFonts w:hint="eastAsia"/>
          <w:b/>
          <w:bCs/>
          <w:sz w:val="30"/>
        </w:rPr>
        <w:t>“少数民族高层次骨干人才计划”等专项</w:t>
      </w:r>
      <w:r w:rsidR="002F674E">
        <w:rPr>
          <w:rFonts w:hint="eastAsia"/>
          <w:b/>
          <w:bCs/>
          <w:sz w:val="30"/>
        </w:rPr>
        <w:t>计划</w:t>
      </w:r>
      <w:r>
        <w:rPr>
          <w:b/>
          <w:bCs/>
          <w:sz w:val="30"/>
        </w:rPr>
        <w:t>硕士研究生复试工作办法</w:t>
      </w:r>
    </w:p>
    <w:p w:rsidR="000F42EB" w:rsidRDefault="000F42EB">
      <w:pPr>
        <w:spacing w:line="360" w:lineRule="auto"/>
        <w:ind w:firstLineChars="200" w:firstLine="480"/>
        <w:rPr>
          <w:sz w:val="24"/>
        </w:rPr>
      </w:pPr>
    </w:p>
    <w:p w:rsidR="000F42EB" w:rsidRDefault="00566003">
      <w:pPr>
        <w:spacing w:line="360" w:lineRule="auto"/>
        <w:ind w:firstLineChars="300" w:firstLine="720"/>
        <w:rPr>
          <w:sz w:val="24"/>
        </w:rPr>
      </w:pPr>
      <w:r>
        <w:rPr>
          <w:sz w:val="24"/>
        </w:rPr>
        <w:t>根据《中山大学硕士研究生招生复试工作办法》</w:t>
      </w:r>
      <w:r w:rsidR="00693348" w:rsidRPr="00504719">
        <w:rPr>
          <w:sz w:val="24"/>
        </w:rPr>
        <w:t>（研院〔</w:t>
      </w:r>
      <w:r w:rsidR="00693348" w:rsidRPr="00504719">
        <w:rPr>
          <w:sz w:val="24"/>
        </w:rPr>
        <w:t>2012</w:t>
      </w:r>
      <w:r w:rsidR="00693348" w:rsidRPr="00504719">
        <w:rPr>
          <w:sz w:val="24"/>
        </w:rPr>
        <w:t>〕</w:t>
      </w:r>
      <w:r w:rsidR="00693348" w:rsidRPr="00504719">
        <w:rPr>
          <w:sz w:val="24"/>
        </w:rPr>
        <w:t>524</w:t>
      </w:r>
      <w:r w:rsidR="00693348" w:rsidRPr="00504719">
        <w:rPr>
          <w:sz w:val="24"/>
        </w:rPr>
        <w:t>号）</w:t>
      </w:r>
      <w:r w:rsidR="00BD4D7A">
        <w:rPr>
          <w:rFonts w:hint="eastAsia"/>
          <w:sz w:val="24"/>
        </w:rPr>
        <w:t>及</w:t>
      </w:r>
      <w:r>
        <w:rPr>
          <w:sz w:val="24"/>
        </w:rPr>
        <w:t>《</w:t>
      </w:r>
      <w:r>
        <w:rPr>
          <w:rFonts w:hint="eastAsia"/>
          <w:sz w:val="24"/>
        </w:rPr>
        <w:t>关于做好</w:t>
      </w:r>
      <w:r w:rsidR="0004308D">
        <w:rPr>
          <w:sz w:val="24"/>
        </w:rPr>
        <w:t>201</w:t>
      </w:r>
      <w:r w:rsidR="0004308D">
        <w:rPr>
          <w:rFonts w:hint="eastAsia"/>
          <w:sz w:val="24"/>
        </w:rPr>
        <w:t>6</w:t>
      </w:r>
      <w:r>
        <w:rPr>
          <w:sz w:val="24"/>
        </w:rPr>
        <w:t>年</w:t>
      </w:r>
      <w:r w:rsidR="00AC2176" w:rsidRPr="00AC2176">
        <w:rPr>
          <w:rFonts w:hint="eastAsia"/>
          <w:sz w:val="24"/>
        </w:rPr>
        <w:t>“少数民族高层次骨干人才计划”</w:t>
      </w:r>
      <w:r w:rsidR="00AC2176">
        <w:rPr>
          <w:rFonts w:hint="eastAsia"/>
          <w:sz w:val="24"/>
        </w:rPr>
        <w:t>等专项计划</w:t>
      </w:r>
      <w:r>
        <w:rPr>
          <w:sz w:val="24"/>
        </w:rPr>
        <w:t>硕士研究生复试录取工作的通知》</w:t>
      </w:r>
      <w:r w:rsidR="00693348">
        <w:rPr>
          <w:rFonts w:hint="eastAsia"/>
          <w:sz w:val="24"/>
        </w:rPr>
        <w:t>等相关</w:t>
      </w:r>
      <w:r>
        <w:rPr>
          <w:sz w:val="24"/>
        </w:rPr>
        <w:t>规定，结合我</w:t>
      </w:r>
      <w:r>
        <w:rPr>
          <w:rFonts w:hint="eastAsia"/>
          <w:sz w:val="24"/>
        </w:rPr>
        <w:t>院</w:t>
      </w:r>
      <w:r>
        <w:rPr>
          <w:sz w:val="24"/>
        </w:rPr>
        <w:t>各学科、专业</w:t>
      </w:r>
      <w:r w:rsidR="00693348">
        <w:rPr>
          <w:rFonts w:hint="eastAsia"/>
          <w:sz w:val="24"/>
        </w:rPr>
        <w:t>考生</w:t>
      </w:r>
      <w:r>
        <w:rPr>
          <w:sz w:val="24"/>
        </w:rPr>
        <w:t>实际情况，制定本办法。</w:t>
      </w:r>
    </w:p>
    <w:p w:rsidR="000F42EB" w:rsidRDefault="000F42EB">
      <w:pPr>
        <w:spacing w:line="360" w:lineRule="auto"/>
        <w:ind w:firstLineChars="200" w:firstLine="482"/>
        <w:rPr>
          <w:b/>
          <w:sz w:val="24"/>
        </w:rPr>
      </w:pPr>
    </w:p>
    <w:p w:rsidR="000F42EB" w:rsidRPr="008C6898" w:rsidRDefault="00BD7C77">
      <w:pPr>
        <w:numPr>
          <w:ilvl w:val="0"/>
          <w:numId w:val="1"/>
        </w:numPr>
        <w:spacing w:line="360" w:lineRule="auto"/>
        <w:rPr>
          <w:b/>
          <w:sz w:val="24"/>
        </w:rPr>
      </w:pPr>
      <w:r w:rsidRPr="008C6898">
        <w:rPr>
          <w:rFonts w:hint="eastAsia"/>
          <w:b/>
          <w:sz w:val="24"/>
        </w:rPr>
        <w:t>复试名单的确定</w:t>
      </w:r>
    </w:p>
    <w:p w:rsidR="00B65FA4" w:rsidRPr="008C6898" w:rsidRDefault="00AC2176" w:rsidP="00AC2176">
      <w:pPr>
        <w:spacing w:line="360" w:lineRule="auto"/>
        <w:ind w:firstLineChars="200" w:firstLine="480"/>
        <w:rPr>
          <w:color w:val="000000"/>
          <w:sz w:val="24"/>
        </w:rPr>
      </w:pPr>
      <w:r w:rsidRPr="008C6898">
        <w:rPr>
          <w:rFonts w:hint="eastAsia"/>
          <w:color w:val="000000"/>
          <w:sz w:val="24"/>
        </w:rPr>
        <w:t xml:space="preserve">1. </w:t>
      </w:r>
      <w:r w:rsidRPr="008C6898">
        <w:rPr>
          <w:rFonts w:hint="eastAsia"/>
          <w:color w:val="000000"/>
          <w:sz w:val="24"/>
        </w:rPr>
        <w:t>初试</w:t>
      </w:r>
      <w:r w:rsidR="001A0231" w:rsidRPr="008C6898">
        <w:rPr>
          <w:rFonts w:hint="eastAsia"/>
          <w:color w:val="000000"/>
          <w:sz w:val="24"/>
        </w:rPr>
        <w:t>成绩</w:t>
      </w:r>
      <w:r w:rsidRPr="008C6898">
        <w:rPr>
          <w:rFonts w:hint="eastAsia"/>
          <w:color w:val="000000"/>
          <w:sz w:val="24"/>
        </w:rPr>
        <w:t>总分达到</w:t>
      </w:r>
      <w:r w:rsidRPr="008C6898">
        <w:rPr>
          <w:rFonts w:hint="eastAsia"/>
          <w:color w:val="000000"/>
          <w:sz w:val="24"/>
        </w:rPr>
        <w:t>280</w:t>
      </w:r>
      <w:r w:rsidRPr="008C6898">
        <w:rPr>
          <w:rFonts w:hint="eastAsia"/>
          <w:color w:val="000000"/>
          <w:sz w:val="24"/>
        </w:rPr>
        <w:t>分者方具有复试资格</w:t>
      </w:r>
      <w:r w:rsidR="001A0231" w:rsidRPr="008C6898">
        <w:rPr>
          <w:rFonts w:hint="eastAsia"/>
          <w:color w:val="000000"/>
          <w:sz w:val="24"/>
        </w:rPr>
        <w:t>，单科成绩不限</w:t>
      </w:r>
      <w:r w:rsidRPr="008C6898">
        <w:rPr>
          <w:rFonts w:hint="eastAsia"/>
          <w:color w:val="000000"/>
          <w:sz w:val="24"/>
        </w:rPr>
        <w:t>。</w:t>
      </w:r>
    </w:p>
    <w:p w:rsidR="000F42EB" w:rsidRDefault="007D5668">
      <w:pPr>
        <w:spacing w:line="360" w:lineRule="auto"/>
        <w:ind w:firstLineChars="200" w:firstLine="480"/>
        <w:rPr>
          <w:b/>
          <w:color w:val="000099"/>
          <w:sz w:val="24"/>
        </w:rPr>
      </w:pPr>
      <w:r w:rsidRPr="008C6898">
        <w:rPr>
          <w:rFonts w:hint="eastAsia"/>
          <w:sz w:val="24"/>
        </w:rPr>
        <w:t>2</w:t>
      </w:r>
      <w:r w:rsidR="00566003" w:rsidRPr="008C6898">
        <w:rPr>
          <w:rFonts w:hint="eastAsia"/>
          <w:sz w:val="24"/>
        </w:rPr>
        <w:t xml:space="preserve">. </w:t>
      </w:r>
      <w:r w:rsidR="00566003" w:rsidRPr="008C6898">
        <w:rPr>
          <w:rFonts w:hint="eastAsia"/>
          <w:sz w:val="24"/>
        </w:rPr>
        <w:t>考生可以通过我院网站查询复试名单。</w:t>
      </w:r>
    </w:p>
    <w:p w:rsidR="000F42EB" w:rsidRDefault="000F42EB">
      <w:pPr>
        <w:spacing w:line="360" w:lineRule="auto"/>
        <w:ind w:firstLineChars="200" w:firstLine="482"/>
        <w:rPr>
          <w:b/>
          <w:sz w:val="24"/>
        </w:rPr>
      </w:pPr>
    </w:p>
    <w:p w:rsidR="000F42EB" w:rsidRDefault="00566003">
      <w:pPr>
        <w:spacing w:line="360" w:lineRule="auto"/>
        <w:ind w:firstLineChars="200" w:firstLine="482"/>
        <w:rPr>
          <w:b/>
          <w:sz w:val="24"/>
        </w:rPr>
      </w:pPr>
      <w:r>
        <w:rPr>
          <w:rFonts w:hint="eastAsia"/>
          <w:b/>
          <w:sz w:val="24"/>
        </w:rPr>
        <w:t>二、</w:t>
      </w:r>
      <w:r>
        <w:rPr>
          <w:b/>
          <w:sz w:val="24"/>
        </w:rPr>
        <w:t>资格审查</w:t>
      </w:r>
    </w:p>
    <w:p w:rsidR="000F42EB" w:rsidRDefault="00566003">
      <w:pPr>
        <w:spacing w:line="360" w:lineRule="auto"/>
        <w:ind w:firstLineChars="200" w:firstLine="480"/>
        <w:rPr>
          <w:rFonts w:eastAsia="黑体"/>
          <w:bCs/>
          <w:sz w:val="24"/>
        </w:rPr>
      </w:pPr>
      <w:r>
        <w:rPr>
          <w:sz w:val="24"/>
        </w:rPr>
        <w:t>复试时考生</w:t>
      </w:r>
      <w:r>
        <w:rPr>
          <w:rFonts w:hint="eastAsia"/>
          <w:sz w:val="24"/>
        </w:rPr>
        <w:t>须</w:t>
      </w:r>
      <w:r>
        <w:rPr>
          <w:sz w:val="24"/>
        </w:rPr>
        <w:t>提供以下材料</w:t>
      </w:r>
      <w:r>
        <w:rPr>
          <w:rFonts w:hint="eastAsia"/>
          <w:sz w:val="24"/>
        </w:rPr>
        <w:t>进行</w:t>
      </w:r>
      <w:r>
        <w:rPr>
          <w:sz w:val="24"/>
        </w:rPr>
        <w:t>资格审查：</w:t>
      </w:r>
    </w:p>
    <w:p w:rsidR="000F42EB" w:rsidRDefault="00566003">
      <w:pPr>
        <w:spacing w:line="360" w:lineRule="auto"/>
        <w:ind w:firstLineChars="200" w:firstLine="480"/>
        <w:rPr>
          <w:rFonts w:eastAsia="黑体"/>
          <w:bCs/>
          <w:sz w:val="24"/>
        </w:rPr>
      </w:pPr>
      <w:r>
        <w:rPr>
          <w:rFonts w:eastAsia="黑体" w:hint="eastAsia"/>
          <w:bCs/>
          <w:sz w:val="24"/>
        </w:rPr>
        <w:t xml:space="preserve">1. </w:t>
      </w:r>
      <w:r>
        <w:rPr>
          <w:sz w:val="24"/>
        </w:rPr>
        <w:t>本科阶段成绩单原件</w:t>
      </w:r>
      <w:r>
        <w:rPr>
          <w:sz w:val="24"/>
        </w:rPr>
        <w:t>1</w:t>
      </w:r>
      <w:r>
        <w:rPr>
          <w:sz w:val="24"/>
        </w:rPr>
        <w:t>份</w:t>
      </w:r>
      <w:r w:rsidR="00023CA3">
        <w:rPr>
          <w:rFonts w:hint="eastAsia"/>
          <w:sz w:val="24"/>
        </w:rPr>
        <w:t>，</w:t>
      </w:r>
      <w:r w:rsidR="00693348" w:rsidRPr="00C3407E">
        <w:rPr>
          <w:sz w:val="24"/>
        </w:rPr>
        <w:t>原件应加盖学校教务管理部门公章，从人事档案中取出的复印件应加盖档案管理部门公章。</w:t>
      </w:r>
      <w:r w:rsidR="00693348" w:rsidDel="00693348">
        <w:rPr>
          <w:sz w:val="24"/>
        </w:rPr>
        <w:t xml:space="preserve"> </w:t>
      </w:r>
    </w:p>
    <w:p w:rsidR="000147F5" w:rsidRDefault="00566003" w:rsidP="000147F5">
      <w:pPr>
        <w:spacing w:line="360" w:lineRule="auto"/>
        <w:ind w:firstLineChars="200" w:firstLine="480"/>
        <w:rPr>
          <w:sz w:val="24"/>
        </w:rPr>
      </w:pPr>
      <w:r>
        <w:rPr>
          <w:rFonts w:hint="eastAsia"/>
          <w:sz w:val="24"/>
        </w:rPr>
        <w:t xml:space="preserve">2. </w:t>
      </w:r>
      <w:r>
        <w:rPr>
          <w:sz w:val="24"/>
        </w:rPr>
        <w:t>身份证原件及复印件一式</w:t>
      </w:r>
      <w:r>
        <w:rPr>
          <w:sz w:val="24"/>
        </w:rPr>
        <w:t>2</w:t>
      </w:r>
      <w:r>
        <w:rPr>
          <w:sz w:val="24"/>
        </w:rPr>
        <w:t>份</w:t>
      </w:r>
      <w:r w:rsidR="008F003C">
        <w:rPr>
          <w:rFonts w:hint="eastAsia"/>
          <w:sz w:val="24"/>
        </w:rPr>
        <w:t>(</w:t>
      </w:r>
      <w:r w:rsidR="008F003C">
        <w:rPr>
          <w:rFonts w:hint="eastAsia"/>
          <w:sz w:val="24"/>
        </w:rPr>
        <w:t>正反面印在同一页纸上</w:t>
      </w:r>
      <w:r>
        <w:rPr>
          <w:rFonts w:hint="eastAsia"/>
          <w:sz w:val="24"/>
        </w:rPr>
        <w:t>，</w:t>
      </w:r>
      <w:r>
        <w:rPr>
          <w:sz w:val="24"/>
        </w:rPr>
        <w:t>其中</w:t>
      </w:r>
      <w:r>
        <w:rPr>
          <w:sz w:val="24"/>
        </w:rPr>
        <w:t>1</w:t>
      </w:r>
      <w:r>
        <w:rPr>
          <w:sz w:val="24"/>
        </w:rPr>
        <w:t>份</w:t>
      </w:r>
      <w:r w:rsidR="008F003C">
        <w:rPr>
          <w:rFonts w:hint="eastAsia"/>
          <w:sz w:val="24"/>
        </w:rPr>
        <w:t>请在空白处写上</w:t>
      </w:r>
      <w:r>
        <w:rPr>
          <w:sz w:val="24"/>
        </w:rPr>
        <w:t>“</w:t>
      </w:r>
      <w:r>
        <w:rPr>
          <w:sz w:val="24"/>
        </w:rPr>
        <w:t>授权单位代申领借记卡</w:t>
      </w:r>
      <w:r>
        <w:rPr>
          <w:sz w:val="24"/>
        </w:rPr>
        <w:t>”</w:t>
      </w:r>
      <w:r w:rsidR="008F003C">
        <w:rPr>
          <w:rFonts w:hint="eastAsia"/>
          <w:sz w:val="24"/>
        </w:rPr>
        <w:t>并签名</w:t>
      </w:r>
      <w:r w:rsidR="006148DD">
        <w:rPr>
          <w:rFonts w:hint="eastAsia"/>
          <w:sz w:val="24"/>
        </w:rPr>
        <w:t>)</w:t>
      </w:r>
      <w:r>
        <w:rPr>
          <w:rFonts w:hint="eastAsia"/>
          <w:sz w:val="24"/>
        </w:rPr>
        <w:t>。</w:t>
      </w:r>
    </w:p>
    <w:p w:rsidR="000F42EB" w:rsidRDefault="00566003" w:rsidP="001E2E83">
      <w:pPr>
        <w:spacing w:line="360" w:lineRule="auto"/>
        <w:ind w:firstLineChars="200" w:firstLine="480"/>
        <w:rPr>
          <w:sz w:val="24"/>
        </w:rPr>
      </w:pPr>
      <w:r>
        <w:rPr>
          <w:sz w:val="24"/>
        </w:rPr>
        <w:t>3</w:t>
      </w:r>
      <w:r>
        <w:rPr>
          <w:rFonts w:hint="eastAsia"/>
          <w:sz w:val="24"/>
        </w:rPr>
        <w:t xml:space="preserve">. </w:t>
      </w:r>
      <w:r w:rsidR="00693348" w:rsidRPr="00504719">
        <w:rPr>
          <w:sz w:val="24"/>
        </w:rPr>
        <w:t>毕业证书、学位证书原件及复印件各</w:t>
      </w:r>
      <w:r w:rsidR="00693348" w:rsidRPr="00504719">
        <w:rPr>
          <w:sz w:val="24"/>
        </w:rPr>
        <w:t>1</w:t>
      </w:r>
      <w:r w:rsidR="00693348" w:rsidRPr="00504719">
        <w:rPr>
          <w:sz w:val="24"/>
        </w:rPr>
        <w:t>份，应届生提供学生证原件及复印件</w:t>
      </w:r>
      <w:r w:rsidR="00693348" w:rsidRPr="00504719">
        <w:rPr>
          <w:sz w:val="24"/>
        </w:rPr>
        <w:t>1</w:t>
      </w:r>
      <w:r w:rsidR="00693348" w:rsidRPr="00504719">
        <w:rPr>
          <w:sz w:val="24"/>
        </w:rPr>
        <w:t>份</w:t>
      </w:r>
      <w:r w:rsidR="000147F5" w:rsidRPr="000147F5">
        <w:rPr>
          <w:rFonts w:hint="eastAsia"/>
          <w:sz w:val="24"/>
        </w:rPr>
        <w:t>（须将封面及个人信息页正反面复印在</w:t>
      </w:r>
      <w:r w:rsidR="000147F5" w:rsidRPr="000147F5">
        <w:rPr>
          <w:sz w:val="24"/>
        </w:rPr>
        <w:t>A4</w:t>
      </w:r>
      <w:r w:rsidR="000147F5" w:rsidRPr="000147F5">
        <w:rPr>
          <w:rFonts w:hint="eastAsia"/>
          <w:sz w:val="24"/>
        </w:rPr>
        <w:t>纸的同一面上）</w:t>
      </w:r>
      <w:r w:rsidR="00693348" w:rsidRPr="00504719">
        <w:rPr>
          <w:sz w:val="24"/>
        </w:rPr>
        <w:t>。</w:t>
      </w:r>
    </w:p>
    <w:p w:rsidR="000F42EB" w:rsidRDefault="00566003">
      <w:pPr>
        <w:spacing w:line="360" w:lineRule="auto"/>
        <w:ind w:firstLineChars="200" w:firstLine="480"/>
        <w:jc w:val="left"/>
        <w:rPr>
          <w:kern w:val="0"/>
          <w:sz w:val="24"/>
        </w:rPr>
      </w:pPr>
      <w:r>
        <w:rPr>
          <w:kern w:val="0"/>
          <w:sz w:val="24"/>
        </w:rPr>
        <w:t>4</w:t>
      </w:r>
      <w:r>
        <w:rPr>
          <w:rFonts w:hint="eastAsia"/>
          <w:kern w:val="0"/>
          <w:sz w:val="24"/>
        </w:rPr>
        <w:t xml:space="preserve">. </w:t>
      </w:r>
      <w:r>
        <w:rPr>
          <w:kern w:val="0"/>
          <w:sz w:val="24"/>
        </w:rPr>
        <w:t>往届生的《教育部学历证书电子注册备案表》，应届生的《教育部学籍在线验证报告》</w:t>
      </w:r>
      <w:r w:rsidR="00693348">
        <w:rPr>
          <w:rFonts w:hint="eastAsia"/>
          <w:kern w:val="0"/>
          <w:sz w:val="24"/>
        </w:rPr>
        <w:t>，</w:t>
      </w:r>
      <w:r w:rsidR="00693348" w:rsidRPr="00504719">
        <w:rPr>
          <w:kern w:val="0"/>
          <w:sz w:val="24"/>
        </w:rPr>
        <w:t>或学籍、学历验证书面报告（办理方法详见学信网</w:t>
      </w:r>
      <w:hyperlink r:id="rId9" w:history="1">
        <w:r w:rsidR="00693348" w:rsidRPr="00504719">
          <w:rPr>
            <w:kern w:val="0"/>
            <w:sz w:val="24"/>
          </w:rPr>
          <w:t>http://www.chsi.com.cn/xlcx/bgys.jsp</w:t>
        </w:r>
      </w:hyperlink>
      <w:r w:rsidR="00693348" w:rsidRPr="00504719">
        <w:rPr>
          <w:kern w:val="0"/>
          <w:sz w:val="24"/>
        </w:rPr>
        <w:t>）。</w:t>
      </w:r>
    </w:p>
    <w:p w:rsidR="00693348" w:rsidRPr="00504719" w:rsidRDefault="00566003" w:rsidP="00693348">
      <w:pPr>
        <w:ind w:firstLineChars="200" w:firstLine="480"/>
        <w:rPr>
          <w:kern w:val="0"/>
          <w:sz w:val="24"/>
        </w:rPr>
      </w:pPr>
      <w:r>
        <w:rPr>
          <w:rFonts w:hint="eastAsia"/>
          <w:kern w:val="0"/>
          <w:sz w:val="24"/>
        </w:rPr>
        <w:t>不符合报考条件者将被取消复试资格。</w:t>
      </w:r>
      <w:r w:rsidR="00693348" w:rsidRPr="00504719">
        <w:rPr>
          <w:kern w:val="0"/>
          <w:sz w:val="24"/>
        </w:rPr>
        <w:t>资格审查材料恕不退回。</w:t>
      </w:r>
    </w:p>
    <w:p w:rsidR="000F42EB" w:rsidRDefault="000F42EB" w:rsidP="004B2352">
      <w:pPr>
        <w:spacing w:line="360" w:lineRule="auto"/>
        <w:rPr>
          <w:kern w:val="0"/>
          <w:sz w:val="24"/>
        </w:rPr>
      </w:pPr>
    </w:p>
    <w:p w:rsidR="000F42EB" w:rsidRDefault="00566003">
      <w:pPr>
        <w:spacing w:line="360" w:lineRule="auto"/>
        <w:ind w:firstLineChars="200" w:firstLine="482"/>
        <w:rPr>
          <w:b/>
          <w:sz w:val="24"/>
        </w:rPr>
      </w:pPr>
      <w:r>
        <w:rPr>
          <w:rFonts w:hint="eastAsia"/>
          <w:b/>
          <w:sz w:val="24"/>
        </w:rPr>
        <w:t>三、复试方式、内容及评分</w:t>
      </w:r>
    </w:p>
    <w:p w:rsidR="000F42EB" w:rsidRDefault="00566003">
      <w:pPr>
        <w:spacing w:line="360" w:lineRule="auto"/>
        <w:ind w:firstLineChars="200" w:firstLine="480"/>
        <w:rPr>
          <w:sz w:val="24"/>
        </w:rPr>
      </w:pPr>
      <w:r>
        <w:rPr>
          <w:rFonts w:hint="eastAsia"/>
          <w:sz w:val="24"/>
        </w:rPr>
        <w:t>复试内容以考察考生的专业素质及能力、综合素质及能力为主。复试的满分为</w:t>
      </w:r>
      <w:r>
        <w:rPr>
          <w:rFonts w:hint="eastAsia"/>
          <w:sz w:val="24"/>
        </w:rPr>
        <w:t>500</w:t>
      </w:r>
      <w:r>
        <w:rPr>
          <w:rFonts w:hint="eastAsia"/>
          <w:sz w:val="24"/>
        </w:rPr>
        <w:t>分。</w:t>
      </w:r>
    </w:p>
    <w:p w:rsidR="000F42EB" w:rsidRDefault="00566003">
      <w:pPr>
        <w:spacing w:line="360" w:lineRule="auto"/>
        <w:ind w:firstLineChars="200" w:firstLine="480"/>
        <w:rPr>
          <w:sz w:val="24"/>
        </w:rPr>
      </w:pPr>
      <w:r>
        <w:rPr>
          <w:rFonts w:hint="eastAsia"/>
          <w:sz w:val="24"/>
        </w:rPr>
        <w:t>1</w:t>
      </w:r>
      <w:r>
        <w:rPr>
          <w:rFonts w:hint="eastAsia"/>
          <w:sz w:val="24"/>
        </w:rPr>
        <w:t>．专业课笔试（</w:t>
      </w:r>
      <w:r>
        <w:rPr>
          <w:rFonts w:hint="eastAsia"/>
          <w:sz w:val="24"/>
        </w:rPr>
        <w:t>100</w:t>
      </w:r>
      <w:r>
        <w:rPr>
          <w:rFonts w:hint="eastAsia"/>
          <w:sz w:val="24"/>
        </w:rPr>
        <w:t>分）</w:t>
      </w:r>
    </w:p>
    <w:p w:rsidR="000F42EB" w:rsidRDefault="00566003">
      <w:pPr>
        <w:spacing w:line="360" w:lineRule="auto"/>
        <w:ind w:firstLineChars="200" w:firstLine="480"/>
        <w:rPr>
          <w:sz w:val="24"/>
        </w:rPr>
      </w:pPr>
      <w:r>
        <w:rPr>
          <w:rFonts w:hint="eastAsia"/>
          <w:sz w:val="24"/>
        </w:rPr>
        <w:t>1</w:t>
      </w:r>
      <w:r>
        <w:rPr>
          <w:rFonts w:hint="eastAsia"/>
          <w:sz w:val="24"/>
        </w:rPr>
        <w:t>）考试内容：专业课笔试重点考查考生对专业理论及相关知识的掌握是否扎实、深厚和宽广，是否具备本专业</w:t>
      </w:r>
      <w:r w:rsidR="00F97D4B">
        <w:rPr>
          <w:rFonts w:hint="eastAsia"/>
          <w:sz w:val="24"/>
        </w:rPr>
        <w:t>硕士</w:t>
      </w:r>
      <w:r>
        <w:rPr>
          <w:rFonts w:hint="eastAsia"/>
          <w:sz w:val="24"/>
        </w:rPr>
        <w:t>研究生入学的基本要求。</w:t>
      </w:r>
    </w:p>
    <w:p w:rsidR="000F42EB" w:rsidRDefault="00566003">
      <w:pPr>
        <w:spacing w:line="360" w:lineRule="auto"/>
        <w:ind w:firstLineChars="200" w:firstLine="480"/>
        <w:rPr>
          <w:sz w:val="24"/>
        </w:rPr>
      </w:pPr>
      <w:r>
        <w:rPr>
          <w:rFonts w:hint="eastAsia"/>
          <w:sz w:val="24"/>
        </w:rPr>
        <w:t>2</w:t>
      </w:r>
      <w:r>
        <w:rPr>
          <w:rFonts w:hint="eastAsia"/>
          <w:sz w:val="24"/>
        </w:rPr>
        <w:t>）考试时间：</w:t>
      </w:r>
      <w:r>
        <w:rPr>
          <w:rFonts w:hint="eastAsia"/>
          <w:sz w:val="24"/>
        </w:rPr>
        <w:t>2</w:t>
      </w:r>
      <w:r>
        <w:rPr>
          <w:rFonts w:hint="eastAsia"/>
          <w:sz w:val="24"/>
        </w:rPr>
        <w:t>小时</w:t>
      </w:r>
    </w:p>
    <w:p w:rsidR="000F42EB" w:rsidRDefault="00566003">
      <w:pPr>
        <w:spacing w:line="360" w:lineRule="auto"/>
        <w:ind w:firstLineChars="200" w:firstLine="480"/>
        <w:rPr>
          <w:sz w:val="24"/>
        </w:rPr>
      </w:pPr>
      <w:r>
        <w:rPr>
          <w:rFonts w:hint="eastAsia"/>
          <w:sz w:val="24"/>
        </w:rPr>
        <w:lastRenderedPageBreak/>
        <w:t>3</w:t>
      </w:r>
      <w:r>
        <w:rPr>
          <w:rFonts w:hint="eastAsia"/>
          <w:sz w:val="24"/>
        </w:rPr>
        <w:t>）考试形式：闭卷</w:t>
      </w:r>
    </w:p>
    <w:p w:rsidR="000F42EB" w:rsidRDefault="00566003">
      <w:pPr>
        <w:spacing w:line="360" w:lineRule="auto"/>
        <w:ind w:firstLineChars="200" w:firstLine="480"/>
        <w:rPr>
          <w:sz w:val="24"/>
        </w:rPr>
      </w:pPr>
      <w:r>
        <w:rPr>
          <w:rFonts w:hint="eastAsia"/>
          <w:sz w:val="24"/>
        </w:rPr>
        <w:t xml:space="preserve">2. </w:t>
      </w:r>
      <w:r>
        <w:rPr>
          <w:rFonts w:hint="eastAsia"/>
          <w:sz w:val="24"/>
        </w:rPr>
        <w:t>外语应用能力测试（</w:t>
      </w:r>
      <w:r>
        <w:rPr>
          <w:rFonts w:hint="eastAsia"/>
          <w:sz w:val="24"/>
        </w:rPr>
        <w:t>100</w:t>
      </w:r>
      <w:r>
        <w:rPr>
          <w:rFonts w:hint="eastAsia"/>
          <w:sz w:val="24"/>
        </w:rPr>
        <w:t>分）</w:t>
      </w:r>
    </w:p>
    <w:p w:rsidR="000F42EB" w:rsidRDefault="00566003">
      <w:pPr>
        <w:spacing w:line="360" w:lineRule="auto"/>
        <w:ind w:firstLineChars="200" w:firstLine="480"/>
        <w:rPr>
          <w:sz w:val="24"/>
        </w:rPr>
      </w:pPr>
      <w:r>
        <w:rPr>
          <w:rFonts w:hint="eastAsia"/>
          <w:sz w:val="24"/>
        </w:rPr>
        <w:t>考试形式：面试（包括外语口语表达能力、听力的测试）</w:t>
      </w:r>
    </w:p>
    <w:p w:rsidR="000F42EB" w:rsidRDefault="00566003">
      <w:pPr>
        <w:spacing w:line="360" w:lineRule="auto"/>
        <w:ind w:firstLineChars="200" w:firstLine="480"/>
        <w:rPr>
          <w:sz w:val="24"/>
        </w:rPr>
      </w:pPr>
      <w:r>
        <w:rPr>
          <w:rFonts w:hint="eastAsia"/>
          <w:sz w:val="24"/>
        </w:rPr>
        <w:t xml:space="preserve">3. </w:t>
      </w:r>
      <w:r>
        <w:rPr>
          <w:rFonts w:hint="eastAsia"/>
          <w:sz w:val="24"/>
        </w:rPr>
        <w:t>专业能力及综合素质考核（</w:t>
      </w:r>
      <w:r>
        <w:rPr>
          <w:rFonts w:hint="eastAsia"/>
          <w:sz w:val="24"/>
        </w:rPr>
        <w:t>300</w:t>
      </w:r>
      <w:r>
        <w:rPr>
          <w:rFonts w:hint="eastAsia"/>
          <w:sz w:val="24"/>
        </w:rPr>
        <w:t>分）</w:t>
      </w:r>
    </w:p>
    <w:p w:rsidR="000F42EB" w:rsidRDefault="00566003">
      <w:pPr>
        <w:spacing w:line="360" w:lineRule="auto"/>
        <w:ind w:firstLineChars="200" w:firstLine="480"/>
        <w:rPr>
          <w:sz w:val="24"/>
        </w:rPr>
      </w:pPr>
      <w:r>
        <w:rPr>
          <w:rFonts w:hint="eastAsia"/>
          <w:sz w:val="24"/>
        </w:rPr>
        <w:t>1</w:t>
      </w:r>
      <w:r>
        <w:rPr>
          <w:rFonts w:hint="eastAsia"/>
          <w:sz w:val="24"/>
        </w:rPr>
        <w:t>）考核内容：重点考查考生的知识结构、实践能力、综合分析和解决实际问题的能力、创新能力、写作水平以及道德品质和心理素质。</w:t>
      </w:r>
    </w:p>
    <w:p w:rsidR="000F42EB" w:rsidRDefault="00566003">
      <w:pPr>
        <w:spacing w:line="360" w:lineRule="auto"/>
        <w:ind w:firstLineChars="200" w:firstLine="480"/>
        <w:rPr>
          <w:sz w:val="24"/>
        </w:rPr>
      </w:pPr>
      <w:r>
        <w:rPr>
          <w:rFonts w:hint="eastAsia"/>
          <w:sz w:val="24"/>
        </w:rPr>
        <w:t>2</w:t>
      </w:r>
      <w:r>
        <w:rPr>
          <w:rFonts w:hint="eastAsia"/>
          <w:sz w:val="24"/>
        </w:rPr>
        <w:t>）考核时间：每位考生的考核时间（含外语应用能力面试）不少于</w:t>
      </w:r>
      <w:r>
        <w:rPr>
          <w:rFonts w:hint="eastAsia"/>
          <w:sz w:val="24"/>
        </w:rPr>
        <w:t>10</w:t>
      </w:r>
      <w:r>
        <w:rPr>
          <w:rFonts w:hint="eastAsia"/>
          <w:sz w:val="24"/>
        </w:rPr>
        <w:t>分钟。</w:t>
      </w:r>
    </w:p>
    <w:p w:rsidR="000F42EB" w:rsidRPr="004D7FBF" w:rsidRDefault="00BD7C77">
      <w:pPr>
        <w:spacing w:line="360" w:lineRule="auto"/>
        <w:ind w:firstLineChars="200" w:firstLine="480"/>
        <w:rPr>
          <w:sz w:val="24"/>
        </w:rPr>
      </w:pPr>
      <w:r w:rsidRPr="004D7FBF">
        <w:rPr>
          <w:sz w:val="24"/>
        </w:rPr>
        <w:t>3</w:t>
      </w:r>
      <w:r w:rsidRPr="004D7FBF">
        <w:rPr>
          <w:rFonts w:hint="eastAsia"/>
          <w:sz w:val="24"/>
        </w:rPr>
        <w:t>）考核办法</w:t>
      </w:r>
    </w:p>
    <w:p w:rsidR="00D7378C" w:rsidRDefault="00BD7C77">
      <w:pPr>
        <w:spacing w:line="360" w:lineRule="auto"/>
        <w:ind w:firstLineChars="200" w:firstLine="480"/>
        <w:rPr>
          <w:sz w:val="24"/>
        </w:rPr>
      </w:pPr>
      <w:r w:rsidRPr="004D7FBF">
        <w:rPr>
          <w:sz w:val="24"/>
        </w:rPr>
        <w:t xml:space="preserve">a. </w:t>
      </w:r>
      <w:r w:rsidRPr="004D7FBF">
        <w:rPr>
          <w:rFonts w:hint="eastAsia"/>
          <w:sz w:val="24"/>
        </w:rPr>
        <w:t>以面</w:t>
      </w:r>
      <w:r w:rsidRPr="008C6898">
        <w:rPr>
          <w:rFonts w:hint="eastAsia"/>
          <w:sz w:val="24"/>
        </w:rPr>
        <w:t>试为主，</w:t>
      </w:r>
      <w:r w:rsidR="00451457" w:rsidRPr="008C6898">
        <w:rPr>
          <w:rFonts w:hint="eastAsia"/>
          <w:sz w:val="24"/>
        </w:rPr>
        <w:t>学院成立一个</w:t>
      </w:r>
      <w:r w:rsidRPr="008C6898">
        <w:rPr>
          <w:rFonts w:hint="eastAsia"/>
          <w:sz w:val="24"/>
        </w:rPr>
        <w:t>复试小组对</w:t>
      </w:r>
      <w:r w:rsidR="00451457" w:rsidRPr="008C6898">
        <w:rPr>
          <w:rFonts w:hint="eastAsia"/>
          <w:sz w:val="24"/>
        </w:rPr>
        <w:t>所有</w:t>
      </w:r>
      <w:r w:rsidRPr="008C6898">
        <w:rPr>
          <w:rFonts w:hint="eastAsia"/>
          <w:sz w:val="24"/>
        </w:rPr>
        <w:t>参加复试的考生逐</w:t>
      </w:r>
      <w:r w:rsidRPr="004D7FBF">
        <w:rPr>
          <w:rFonts w:hint="eastAsia"/>
          <w:sz w:val="24"/>
        </w:rPr>
        <w:t>个进行面试，面试顺序在面试前随机抽号决定。</w:t>
      </w:r>
    </w:p>
    <w:p w:rsidR="000F42EB" w:rsidRDefault="00566003">
      <w:pPr>
        <w:spacing w:line="360" w:lineRule="auto"/>
        <w:ind w:firstLineChars="200" w:firstLine="480"/>
        <w:rPr>
          <w:sz w:val="24"/>
        </w:rPr>
      </w:pPr>
      <w:r>
        <w:rPr>
          <w:rFonts w:hint="eastAsia"/>
          <w:sz w:val="24"/>
        </w:rPr>
        <w:t xml:space="preserve">b. </w:t>
      </w:r>
      <w:r>
        <w:rPr>
          <w:rFonts w:hint="eastAsia"/>
          <w:sz w:val="24"/>
        </w:rPr>
        <w:t>考核</w:t>
      </w:r>
      <w:r w:rsidR="00BD4D7A">
        <w:rPr>
          <w:rFonts w:hint="eastAsia"/>
          <w:sz w:val="24"/>
        </w:rPr>
        <w:t>一般</w:t>
      </w:r>
      <w:r>
        <w:rPr>
          <w:rFonts w:hint="eastAsia"/>
          <w:sz w:val="24"/>
        </w:rPr>
        <w:t>采取由考生从试题中随机抽取题目，考核教师提问，考生当场回答的方式进行。</w:t>
      </w:r>
      <w:r w:rsidR="00693348">
        <w:rPr>
          <w:rFonts w:hint="eastAsia"/>
          <w:sz w:val="24"/>
        </w:rPr>
        <w:t>必要时，</w:t>
      </w:r>
      <w:r>
        <w:rPr>
          <w:rFonts w:hint="eastAsia"/>
          <w:sz w:val="24"/>
        </w:rPr>
        <w:t>考核教师可就相关问题进一步提问。</w:t>
      </w:r>
    </w:p>
    <w:p w:rsidR="000F42EB" w:rsidRDefault="00566003">
      <w:pPr>
        <w:spacing w:line="360" w:lineRule="auto"/>
        <w:ind w:left="480"/>
        <w:rPr>
          <w:sz w:val="24"/>
        </w:rPr>
      </w:pPr>
      <w:r>
        <w:rPr>
          <w:rFonts w:hint="eastAsia"/>
          <w:sz w:val="24"/>
        </w:rPr>
        <w:t>4</w:t>
      </w:r>
      <w:r>
        <w:rPr>
          <w:rFonts w:hint="eastAsia"/>
          <w:sz w:val="24"/>
        </w:rPr>
        <w:t>）考核评分</w:t>
      </w:r>
    </w:p>
    <w:p w:rsidR="000F42EB" w:rsidRDefault="00566003">
      <w:pPr>
        <w:spacing w:line="360" w:lineRule="auto"/>
        <w:ind w:firstLineChars="200" w:firstLine="480"/>
        <w:rPr>
          <w:sz w:val="24"/>
        </w:rPr>
      </w:pPr>
      <w:r>
        <w:rPr>
          <w:rFonts w:hint="eastAsia"/>
          <w:sz w:val="24"/>
        </w:rPr>
        <w:t>每位考生面试结束后，由考核教师现场独立为考生评分。</w:t>
      </w:r>
      <w:r w:rsidR="00693348" w:rsidRPr="00D7765A">
        <w:rPr>
          <w:rFonts w:hint="eastAsia"/>
          <w:sz w:val="24"/>
        </w:rPr>
        <w:t>在评分前可召开复试小组会议，研究对考生的考核评价意见。</w:t>
      </w:r>
      <w:r>
        <w:rPr>
          <w:rFonts w:hint="eastAsia"/>
          <w:sz w:val="24"/>
        </w:rPr>
        <w:t>考核教师各自评分的算术平均值为该考生的最终考核分数。</w:t>
      </w:r>
    </w:p>
    <w:p w:rsidR="000F42EB" w:rsidRDefault="000F42EB">
      <w:pPr>
        <w:spacing w:line="360" w:lineRule="auto"/>
        <w:ind w:firstLineChars="200" w:firstLine="482"/>
        <w:rPr>
          <w:b/>
          <w:sz w:val="24"/>
        </w:rPr>
      </w:pPr>
    </w:p>
    <w:p w:rsidR="000F42EB" w:rsidRDefault="00BD7C77">
      <w:pPr>
        <w:spacing w:line="360" w:lineRule="auto"/>
        <w:ind w:firstLineChars="200" w:firstLine="482"/>
        <w:rPr>
          <w:b/>
          <w:sz w:val="24"/>
        </w:rPr>
      </w:pPr>
      <w:r w:rsidRPr="004D7FBF">
        <w:rPr>
          <w:rFonts w:hint="eastAsia"/>
          <w:b/>
          <w:sz w:val="24"/>
        </w:rPr>
        <w:t>四、复试成绩的使用</w:t>
      </w:r>
    </w:p>
    <w:p w:rsidR="000F42EB" w:rsidRPr="008C6898" w:rsidRDefault="00566003">
      <w:pPr>
        <w:widowControl/>
        <w:spacing w:line="360" w:lineRule="auto"/>
        <w:ind w:firstLineChars="200" w:firstLine="480"/>
        <w:jc w:val="left"/>
        <w:rPr>
          <w:sz w:val="24"/>
        </w:rPr>
      </w:pPr>
      <w:r>
        <w:rPr>
          <w:rFonts w:hint="eastAsia"/>
          <w:sz w:val="24"/>
        </w:rPr>
        <w:t xml:space="preserve">1. </w:t>
      </w:r>
      <w:r>
        <w:rPr>
          <w:rFonts w:hint="eastAsia"/>
          <w:sz w:val="24"/>
        </w:rPr>
        <w:t>复试成绩为复试各方式考核成绩之和。复试成绩和初试成绩相加，得出入学</w:t>
      </w:r>
      <w:r w:rsidRPr="008C6898">
        <w:rPr>
          <w:rFonts w:hint="eastAsia"/>
          <w:sz w:val="24"/>
        </w:rPr>
        <w:t>考试总成绩。</w:t>
      </w:r>
    </w:p>
    <w:p w:rsidR="00503AF8" w:rsidRPr="008C6898" w:rsidRDefault="00566003">
      <w:pPr>
        <w:widowControl/>
        <w:spacing w:line="360" w:lineRule="auto"/>
        <w:ind w:firstLineChars="200" w:firstLine="480"/>
        <w:jc w:val="left"/>
        <w:rPr>
          <w:rFonts w:ascii="宋体" w:hAnsi="宋体"/>
          <w:sz w:val="24"/>
        </w:rPr>
      </w:pPr>
      <w:r w:rsidRPr="008C6898">
        <w:rPr>
          <w:sz w:val="24"/>
        </w:rPr>
        <w:t>2</w:t>
      </w:r>
      <w:r w:rsidRPr="008C6898">
        <w:rPr>
          <w:rFonts w:ascii="宋体" w:hAnsi="宋体"/>
          <w:sz w:val="24"/>
        </w:rPr>
        <w:t xml:space="preserve">. </w:t>
      </w:r>
      <w:r w:rsidR="00651A74" w:rsidRPr="008C6898">
        <w:rPr>
          <w:rFonts w:ascii="宋体" w:hAnsi="宋体" w:hint="eastAsia"/>
          <w:sz w:val="24"/>
        </w:rPr>
        <w:t>“</w:t>
      </w:r>
      <w:r w:rsidR="00503AF8" w:rsidRPr="008C6898">
        <w:rPr>
          <w:rFonts w:ascii="宋体" w:hAnsi="宋体" w:hint="eastAsia"/>
          <w:sz w:val="24"/>
        </w:rPr>
        <w:t>退役大学生士兵计划”和“对口支援计划”</w:t>
      </w:r>
      <w:r w:rsidR="00651A74" w:rsidRPr="008C6898">
        <w:rPr>
          <w:rFonts w:ascii="宋体" w:hAnsi="宋体" w:hint="eastAsia"/>
          <w:sz w:val="24"/>
        </w:rPr>
        <w:t>的考生</w:t>
      </w:r>
      <w:r w:rsidR="00503AF8" w:rsidRPr="008C6898">
        <w:rPr>
          <w:rFonts w:ascii="宋体" w:hAnsi="宋体" w:hint="eastAsia"/>
          <w:sz w:val="24"/>
        </w:rPr>
        <w:t>复试成绩合格</w:t>
      </w:r>
      <w:r w:rsidR="00722923" w:rsidRPr="008C6898">
        <w:rPr>
          <w:rFonts w:ascii="宋体" w:hAnsi="宋体" w:hint="eastAsia"/>
          <w:sz w:val="24"/>
        </w:rPr>
        <w:t>（不低于复试总分60%者）</w:t>
      </w:r>
      <w:r w:rsidR="00503AF8" w:rsidRPr="008C6898">
        <w:rPr>
          <w:rFonts w:ascii="宋体" w:hAnsi="宋体" w:hint="eastAsia"/>
          <w:sz w:val="24"/>
        </w:rPr>
        <w:t>即可确定为拟录取。</w:t>
      </w:r>
    </w:p>
    <w:p w:rsidR="000F42EB" w:rsidRDefault="00503AF8">
      <w:pPr>
        <w:widowControl/>
        <w:spacing w:line="360" w:lineRule="auto"/>
        <w:ind w:firstLineChars="200" w:firstLine="480"/>
        <w:jc w:val="left"/>
        <w:rPr>
          <w:rFonts w:ascii="宋体" w:hAnsi="宋体"/>
          <w:sz w:val="24"/>
        </w:rPr>
      </w:pPr>
      <w:r w:rsidRPr="008C6898">
        <w:rPr>
          <w:rFonts w:ascii="宋体" w:hAnsi="宋体" w:hint="eastAsia"/>
          <w:sz w:val="24"/>
        </w:rPr>
        <w:t>3.</w:t>
      </w:r>
      <w:r w:rsidR="00D54FE5" w:rsidRPr="008C6898">
        <w:rPr>
          <w:rFonts w:ascii="宋体" w:hAnsi="宋体" w:hint="eastAsia"/>
          <w:sz w:val="24"/>
        </w:rPr>
        <w:t>“</w:t>
      </w:r>
      <w:r w:rsidR="00D54FE5" w:rsidRPr="008C6898">
        <w:rPr>
          <w:rFonts w:hint="eastAsia"/>
          <w:sz w:val="24"/>
        </w:rPr>
        <w:t>少数民族高层次骨干人才计划”</w:t>
      </w:r>
      <w:r w:rsidR="00722923" w:rsidRPr="008C6898">
        <w:rPr>
          <w:rFonts w:hint="eastAsia"/>
          <w:sz w:val="24"/>
        </w:rPr>
        <w:t>的</w:t>
      </w:r>
      <w:r w:rsidR="00D54FE5" w:rsidRPr="008C6898">
        <w:rPr>
          <w:rFonts w:ascii="宋体" w:hAnsi="宋体" w:hint="eastAsia"/>
          <w:sz w:val="24"/>
        </w:rPr>
        <w:t>所有考生</w:t>
      </w:r>
      <w:r w:rsidR="00722923" w:rsidRPr="008C6898">
        <w:rPr>
          <w:rFonts w:ascii="宋体" w:hAnsi="宋体" w:hint="eastAsia"/>
          <w:sz w:val="24"/>
        </w:rPr>
        <w:t>（不分专业）</w:t>
      </w:r>
      <w:r w:rsidR="00D54FE5" w:rsidRPr="008C6898">
        <w:rPr>
          <w:rFonts w:ascii="宋体" w:hAnsi="宋体" w:hint="eastAsia"/>
          <w:sz w:val="24"/>
        </w:rPr>
        <w:t>按照</w:t>
      </w:r>
      <w:r w:rsidR="00566003" w:rsidRPr="008C6898">
        <w:rPr>
          <w:rFonts w:ascii="宋体" w:hAnsi="宋体" w:hint="eastAsia"/>
          <w:sz w:val="24"/>
        </w:rPr>
        <w:t>入学考试总成绩从高分到低分依次确定拟录取名单。</w:t>
      </w:r>
    </w:p>
    <w:p w:rsidR="000F42EB" w:rsidRPr="006F2ECF" w:rsidRDefault="00D54FE5" w:rsidP="006F2ECF">
      <w:pPr>
        <w:widowControl/>
        <w:spacing w:line="360" w:lineRule="auto"/>
        <w:ind w:firstLineChars="200" w:firstLine="480"/>
        <w:jc w:val="left"/>
        <w:rPr>
          <w:sz w:val="24"/>
        </w:rPr>
      </w:pPr>
      <w:r>
        <w:rPr>
          <w:rFonts w:hint="eastAsia"/>
          <w:sz w:val="24"/>
        </w:rPr>
        <w:t>4</w:t>
      </w:r>
      <w:r w:rsidR="00566003" w:rsidRPr="006F2ECF">
        <w:rPr>
          <w:rFonts w:hint="eastAsia"/>
          <w:sz w:val="24"/>
        </w:rPr>
        <w:t xml:space="preserve">. </w:t>
      </w:r>
      <w:r w:rsidR="00566003" w:rsidRPr="006F2ECF">
        <w:rPr>
          <w:rFonts w:hint="eastAsia"/>
          <w:sz w:val="24"/>
        </w:rPr>
        <w:t>有下列情形之一，不予录取：</w:t>
      </w:r>
    </w:p>
    <w:p w:rsidR="000F42EB" w:rsidRDefault="00566003">
      <w:pPr>
        <w:widowControl/>
        <w:spacing w:line="360" w:lineRule="auto"/>
        <w:ind w:firstLineChars="200" w:firstLine="480"/>
        <w:jc w:val="left"/>
        <w:rPr>
          <w:sz w:val="24"/>
        </w:rPr>
      </w:pPr>
      <w:r>
        <w:rPr>
          <w:rFonts w:hint="eastAsia"/>
          <w:sz w:val="24"/>
        </w:rPr>
        <w:t>1</w:t>
      </w:r>
      <w:r>
        <w:rPr>
          <w:rFonts w:hint="eastAsia"/>
          <w:sz w:val="24"/>
        </w:rPr>
        <w:t>）未按规定参加复试者。</w:t>
      </w:r>
    </w:p>
    <w:p w:rsidR="000F42EB" w:rsidRDefault="00566003">
      <w:pPr>
        <w:widowControl/>
        <w:spacing w:line="360" w:lineRule="auto"/>
        <w:ind w:firstLineChars="200" w:firstLine="480"/>
        <w:jc w:val="left"/>
        <w:rPr>
          <w:sz w:val="24"/>
        </w:rPr>
      </w:pPr>
      <w:r>
        <w:rPr>
          <w:rFonts w:hint="eastAsia"/>
          <w:sz w:val="24"/>
        </w:rPr>
        <w:t>2</w:t>
      </w:r>
      <w:r>
        <w:rPr>
          <w:rFonts w:hint="eastAsia"/>
          <w:sz w:val="24"/>
        </w:rPr>
        <w:t>）复试成绩低于复试总分</w:t>
      </w:r>
      <w:r>
        <w:rPr>
          <w:rFonts w:hint="eastAsia"/>
          <w:sz w:val="24"/>
        </w:rPr>
        <w:t>60%</w:t>
      </w:r>
      <w:r>
        <w:rPr>
          <w:rFonts w:hint="eastAsia"/>
          <w:sz w:val="24"/>
        </w:rPr>
        <w:t>者。</w:t>
      </w:r>
    </w:p>
    <w:p w:rsidR="000F42EB" w:rsidRDefault="00566003">
      <w:pPr>
        <w:widowControl/>
        <w:spacing w:line="360" w:lineRule="auto"/>
        <w:ind w:firstLineChars="200" w:firstLine="480"/>
        <w:jc w:val="left"/>
        <w:rPr>
          <w:sz w:val="24"/>
        </w:rPr>
      </w:pPr>
      <w:r>
        <w:rPr>
          <w:rFonts w:hint="eastAsia"/>
          <w:sz w:val="24"/>
        </w:rPr>
        <w:t>3</w:t>
      </w:r>
      <w:r>
        <w:rPr>
          <w:rFonts w:hint="eastAsia"/>
          <w:sz w:val="24"/>
        </w:rPr>
        <w:t>）体检不合格者。</w:t>
      </w:r>
    </w:p>
    <w:p w:rsidR="000F42EB" w:rsidRDefault="00566003">
      <w:pPr>
        <w:widowControl/>
        <w:spacing w:line="360" w:lineRule="auto"/>
        <w:ind w:firstLineChars="200" w:firstLine="480"/>
        <w:jc w:val="left"/>
        <w:rPr>
          <w:sz w:val="24"/>
        </w:rPr>
      </w:pPr>
      <w:r>
        <w:rPr>
          <w:rFonts w:hint="eastAsia"/>
          <w:sz w:val="24"/>
        </w:rPr>
        <w:t>4</w:t>
      </w:r>
      <w:r>
        <w:rPr>
          <w:rFonts w:hint="eastAsia"/>
          <w:sz w:val="24"/>
        </w:rPr>
        <w:t>）政审不合格者。</w:t>
      </w:r>
    </w:p>
    <w:p w:rsidR="000F42EB" w:rsidRDefault="000F42EB">
      <w:pPr>
        <w:spacing w:line="360" w:lineRule="auto"/>
        <w:ind w:firstLineChars="200" w:firstLine="480"/>
        <w:rPr>
          <w:sz w:val="24"/>
        </w:rPr>
      </w:pPr>
    </w:p>
    <w:p w:rsidR="000F42EB" w:rsidRPr="00AD7B2C" w:rsidRDefault="00566003" w:rsidP="00AD7B2C">
      <w:pPr>
        <w:spacing w:line="360" w:lineRule="auto"/>
        <w:ind w:firstLineChars="200" w:firstLine="482"/>
        <w:rPr>
          <w:b/>
          <w:sz w:val="24"/>
        </w:rPr>
      </w:pPr>
      <w:r w:rsidRPr="00AD7B2C">
        <w:rPr>
          <w:rFonts w:hint="eastAsia"/>
          <w:b/>
          <w:sz w:val="24"/>
        </w:rPr>
        <w:t>五、其他事项</w:t>
      </w:r>
    </w:p>
    <w:p w:rsidR="000147F5" w:rsidRDefault="00AD7B2C" w:rsidP="000147F5">
      <w:pPr>
        <w:spacing w:line="360" w:lineRule="auto"/>
        <w:ind w:firstLineChars="200" w:firstLine="480"/>
        <w:rPr>
          <w:sz w:val="24"/>
        </w:rPr>
      </w:pPr>
      <w:r w:rsidRPr="00504719">
        <w:rPr>
          <w:sz w:val="24"/>
        </w:rPr>
        <w:lastRenderedPageBreak/>
        <w:t xml:space="preserve">1. </w:t>
      </w:r>
      <w:r w:rsidRPr="00504719">
        <w:rPr>
          <w:sz w:val="24"/>
        </w:rPr>
        <w:t>参与考核的导师姓名不予提前公布。</w:t>
      </w:r>
    </w:p>
    <w:p w:rsidR="000147F5" w:rsidRDefault="00AD7B2C" w:rsidP="000147F5">
      <w:pPr>
        <w:spacing w:line="360" w:lineRule="auto"/>
        <w:ind w:firstLineChars="200" w:firstLine="480"/>
        <w:rPr>
          <w:sz w:val="24"/>
        </w:rPr>
      </w:pPr>
      <w:r w:rsidRPr="00504719">
        <w:rPr>
          <w:sz w:val="24"/>
        </w:rPr>
        <w:t xml:space="preserve">2. </w:t>
      </w:r>
      <w:r w:rsidRPr="00504719">
        <w:rPr>
          <w:sz w:val="24"/>
        </w:rPr>
        <w:t>复试过程中有异议时，由复试小组采取少数服从多数的方式投票表决，并做好记录交院招生领导小组处理。</w:t>
      </w:r>
    </w:p>
    <w:p w:rsidR="000147F5" w:rsidRDefault="00AD7B2C" w:rsidP="000147F5">
      <w:pPr>
        <w:spacing w:line="360" w:lineRule="auto"/>
        <w:ind w:firstLineChars="200" w:firstLine="480"/>
        <w:rPr>
          <w:sz w:val="24"/>
        </w:rPr>
      </w:pPr>
      <w:r w:rsidRPr="00504719">
        <w:rPr>
          <w:sz w:val="24"/>
        </w:rPr>
        <w:t xml:space="preserve">3. </w:t>
      </w:r>
      <w:r w:rsidRPr="00504719">
        <w:rPr>
          <w:sz w:val="24"/>
        </w:rPr>
        <w:t>在复试过程中，参加复试的教师不接受考生提供的任何其他背景材料或推荐信函。</w:t>
      </w:r>
    </w:p>
    <w:p w:rsidR="000F42EB" w:rsidRDefault="00AD7B2C">
      <w:pPr>
        <w:spacing w:line="360" w:lineRule="auto"/>
        <w:ind w:firstLineChars="200" w:firstLine="480"/>
        <w:rPr>
          <w:sz w:val="24"/>
        </w:rPr>
      </w:pPr>
      <w:r w:rsidRPr="00504719">
        <w:rPr>
          <w:sz w:val="24"/>
        </w:rPr>
        <w:t xml:space="preserve">4. </w:t>
      </w:r>
      <w:r w:rsidR="000147F5" w:rsidRPr="000147F5">
        <w:rPr>
          <w:rFonts w:hint="eastAsia"/>
          <w:sz w:val="24"/>
        </w:rPr>
        <w:t>本办法未尽事项，以研究生院相关文件为准。</w:t>
      </w:r>
    </w:p>
    <w:p w:rsidR="004B2352" w:rsidRDefault="004B2352">
      <w:pPr>
        <w:spacing w:line="360" w:lineRule="auto"/>
        <w:ind w:firstLineChars="200" w:firstLine="480"/>
        <w:rPr>
          <w:sz w:val="24"/>
        </w:rPr>
      </w:pPr>
    </w:p>
    <w:p w:rsidR="000F42EB" w:rsidRDefault="00566003">
      <w:pPr>
        <w:spacing w:line="360" w:lineRule="auto"/>
        <w:ind w:firstLineChars="200" w:firstLine="482"/>
        <w:rPr>
          <w:b/>
          <w:sz w:val="24"/>
        </w:rPr>
      </w:pPr>
      <w:r>
        <w:rPr>
          <w:rFonts w:hint="eastAsia"/>
          <w:b/>
          <w:sz w:val="24"/>
        </w:rPr>
        <w:t>六、联系方式</w:t>
      </w:r>
    </w:p>
    <w:p w:rsidR="000F42EB" w:rsidRDefault="00566003">
      <w:pPr>
        <w:spacing w:line="360" w:lineRule="auto"/>
        <w:ind w:left="480"/>
        <w:rPr>
          <w:kern w:val="0"/>
          <w:sz w:val="24"/>
        </w:rPr>
      </w:pPr>
      <w:r>
        <w:rPr>
          <w:rFonts w:hint="eastAsia"/>
          <w:kern w:val="0"/>
          <w:sz w:val="24"/>
        </w:rPr>
        <w:t xml:space="preserve">1. </w:t>
      </w:r>
      <w:r w:rsidR="00AC488C">
        <w:rPr>
          <w:rFonts w:hint="eastAsia"/>
          <w:kern w:val="0"/>
          <w:sz w:val="24"/>
        </w:rPr>
        <w:t>岭南学院研究生项目</w:t>
      </w:r>
    </w:p>
    <w:p w:rsidR="000F42EB" w:rsidRDefault="00566003">
      <w:pPr>
        <w:spacing w:line="360" w:lineRule="auto"/>
        <w:ind w:left="480"/>
        <w:rPr>
          <w:kern w:val="0"/>
          <w:sz w:val="24"/>
        </w:rPr>
      </w:pPr>
      <w:r>
        <w:rPr>
          <w:rFonts w:hint="eastAsia"/>
          <w:kern w:val="0"/>
          <w:sz w:val="24"/>
        </w:rPr>
        <w:t>电话：</w:t>
      </w:r>
      <w:r>
        <w:rPr>
          <w:rFonts w:hint="eastAsia"/>
          <w:kern w:val="0"/>
          <w:sz w:val="24"/>
        </w:rPr>
        <w:t>020-84112710</w:t>
      </w:r>
    </w:p>
    <w:p w:rsidR="000F42EB" w:rsidRDefault="00566003">
      <w:pPr>
        <w:spacing w:line="360" w:lineRule="auto"/>
        <w:ind w:left="480"/>
        <w:rPr>
          <w:kern w:val="0"/>
          <w:sz w:val="24"/>
        </w:rPr>
      </w:pPr>
      <w:r>
        <w:rPr>
          <w:rFonts w:hint="eastAsia"/>
          <w:kern w:val="0"/>
          <w:sz w:val="24"/>
        </w:rPr>
        <w:t xml:space="preserve">2. </w:t>
      </w:r>
      <w:r>
        <w:rPr>
          <w:rFonts w:hint="eastAsia"/>
          <w:kern w:val="0"/>
          <w:sz w:val="24"/>
        </w:rPr>
        <w:t>研究生院招生办公室</w:t>
      </w:r>
    </w:p>
    <w:p w:rsidR="00023CA3" w:rsidRDefault="00566003">
      <w:pPr>
        <w:spacing w:line="360" w:lineRule="auto"/>
        <w:ind w:left="480"/>
        <w:rPr>
          <w:kern w:val="0"/>
          <w:sz w:val="24"/>
        </w:rPr>
      </w:pPr>
      <w:r>
        <w:rPr>
          <w:rFonts w:hint="eastAsia"/>
          <w:kern w:val="0"/>
          <w:sz w:val="24"/>
        </w:rPr>
        <w:t>电话：</w:t>
      </w:r>
      <w:r>
        <w:rPr>
          <w:rFonts w:hint="eastAsia"/>
          <w:kern w:val="0"/>
          <w:sz w:val="24"/>
        </w:rPr>
        <w:t>020-84113696</w:t>
      </w:r>
    </w:p>
    <w:p w:rsidR="000F42EB" w:rsidRDefault="00566003">
      <w:pPr>
        <w:spacing w:line="360" w:lineRule="auto"/>
        <w:ind w:left="480"/>
        <w:rPr>
          <w:kern w:val="0"/>
          <w:sz w:val="24"/>
        </w:rPr>
      </w:pPr>
      <w:r>
        <w:rPr>
          <w:rFonts w:hint="eastAsia"/>
          <w:kern w:val="0"/>
          <w:sz w:val="24"/>
        </w:rPr>
        <w:t>邮箱：</w:t>
      </w:r>
      <w:hyperlink r:id="rId10" w:history="1">
        <w:r>
          <w:rPr>
            <w:rFonts w:hint="eastAsia"/>
            <w:kern w:val="0"/>
            <w:sz w:val="24"/>
          </w:rPr>
          <w:t>yzba@mail.sysu.edu.cn</w:t>
        </w:r>
      </w:hyperlink>
    </w:p>
    <w:p w:rsidR="000F42EB" w:rsidRDefault="00566003">
      <w:pPr>
        <w:spacing w:line="360" w:lineRule="auto"/>
        <w:ind w:firstLineChars="200" w:firstLine="480"/>
        <w:jc w:val="right"/>
        <w:rPr>
          <w:sz w:val="24"/>
        </w:rPr>
      </w:pPr>
      <w:r>
        <w:rPr>
          <w:rFonts w:hint="eastAsia"/>
          <w:sz w:val="24"/>
        </w:rPr>
        <w:t>中山大学岭南学院</w:t>
      </w:r>
    </w:p>
    <w:p w:rsidR="000F42EB" w:rsidRDefault="00AC488C">
      <w:pPr>
        <w:spacing w:line="360" w:lineRule="auto"/>
        <w:ind w:firstLineChars="200" w:firstLine="480"/>
        <w:jc w:val="right"/>
        <w:rPr>
          <w:sz w:val="24"/>
        </w:rPr>
      </w:pPr>
      <w:r>
        <w:rPr>
          <w:rFonts w:hint="eastAsia"/>
          <w:sz w:val="24"/>
        </w:rPr>
        <w:t>2016</w:t>
      </w:r>
      <w:r w:rsidR="00566003">
        <w:rPr>
          <w:rFonts w:hint="eastAsia"/>
          <w:sz w:val="24"/>
        </w:rPr>
        <w:t>年</w:t>
      </w:r>
      <w:r w:rsidR="00566003">
        <w:rPr>
          <w:rFonts w:hint="eastAsia"/>
          <w:sz w:val="24"/>
        </w:rPr>
        <w:t>3</w:t>
      </w:r>
      <w:r w:rsidR="00566003">
        <w:rPr>
          <w:rFonts w:hint="eastAsia"/>
          <w:sz w:val="24"/>
        </w:rPr>
        <w:t>月</w:t>
      </w:r>
      <w:r w:rsidR="007613BC">
        <w:rPr>
          <w:rFonts w:hint="eastAsia"/>
          <w:sz w:val="24"/>
        </w:rPr>
        <w:t>25</w:t>
      </w:r>
      <w:r w:rsidR="00566003">
        <w:rPr>
          <w:rFonts w:hint="eastAsia"/>
          <w:sz w:val="24"/>
        </w:rPr>
        <w:t>日</w:t>
      </w:r>
    </w:p>
    <w:p w:rsidR="000F42EB" w:rsidRDefault="000F42EB">
      <w:pPr>
        <w:widowControl/>
        <w:spacing w:line="360" w:lineRule="auto"/>
        <w:jc w:val="left"/>
        <w:rPr>
          <w:b/>
          <w:sz w:val="24"/>
        </w:rPr>
      </w:pPr>
    </w:p>
    <w:p w:rsidR="008B786F" w:rsidRDefault="008B786F">
      <w:pPr>
        <w:widowControl/>
        <w:spacing w:line="360" w:lineRule="auto"/>
        <w:jc w:val="left"/>
        <w:rPr>
          <w:b/>
          <w:sz w:val="24"/>
        </w:rPr>
      </w:pPr>
    </w:p>
    <w:p w:rsidR="008B786F" w:rsidRDefault="008B786F">
      <w:pPr>
        <w:widowControl/>
        <w:spacing w:line="360" w:lineRule="auto"/>
        <w:jc w:val="left"/>
        <w:rPr>
          <w:b/>
          <w:sz w:val="24"/>
        </w:rPr>
      </w:pPr>
    </w:p>
    <w:p w:rsidR="000F42EB" w:rsidRDefault="00566003">
      <w:pPr>
        <w:widowControl/>
        <w:spacing w:line="360" w:lineRule="auto"/>
        <w:jc w:val="left"/>
        <w:rPr>
          <w:b/>
          <w:sz w:val="24"/>
        </w:rPr>
      </w:pPr>
      <w:r>
        <w:rPr>
          <w:rFonts w:hint="eastAsia"/>
          <w:b/>
          <w:sz w:val="24"/>
        </w:rPr>
        <w:t>附件</w:t>
      </w:r>
    </w:p>
    <w:p w:rsidR="000F42EB" w:rsidRDefault="000F42EB">
      <w:pPr>
        <w:spacing w:line="360" w:lineRule="auto"/>
        <w:ind w:firstLineChars="200" w:firstLine="480"/>
        <w:rPr>
          <w:sz w:val="24"/>
        </w:rPr>
      </w:pPr>
    </w:p>
    <w:p w:rsidR="000F42EB" w:rsidRPr="00B0613A" w:rsidRDefault="00566003">
      <w:pPr>
        <w:spacing w:line="360" w:lineRule="auto"/>
        <w:ind w:firstLineChars="445" w:firstLine="1430"/>
        <w:rPr>
          <w:b/>
          <w:bCs/>
          <w:sz w:val="32"/>
          <w:szCs w:val="32"/>
        </w:rPr>
      </w:pPr>
      <w:r w:rsidRPr="00B0613A">
        <w:rPr>
          <w:rFonts w:hint="eastAsia"/>
          <w:b/>
          <w:bCs/>
          <w:sz w:val="32"/>
          <w:szCs w:val="32"/>
        </w:rPr>
        <w:t>岭南学院</w:t>
      </w:r>
      <w:r w:rsidR="008B786F" w:rsidRPr="00B0613A">
        <w:rPr>
          <w:rFonts w:hint="eastAsia"/>
          <w:b/>
          <w:bCs/>
          <w:sz w:val="32"/>
          <w:szCs w:val="32"/>
        </w:rPr>
        <w:t>2016</w:t>
      </w:r>
      <w:r w:rsidRPr="00B0613A">
        <w:rPr>
          <w:rFonts w:hint="eastAsia"/>
          <w:b/>
          <w:bCs/>
          <w:sz w:val="32"/>
          <w:szCs w:val="32"/>
        </w:rPr>
        <w:t>年硕士研究生复试录取指引</w:t>
      </w:r>
    </w:p>
    <w:p w:rsidR="000F42EB" w:rsidRPr="00B0613A" w:rsidRDefault="000F42EB">
      <w:pPr>
        <w:tabs>
          <w:tab w:val="left" w:pos="900"/>
          <w:tab w:val="left" w:pos="1080"/>
        </w:tabs>
        <w:spacing w:line="360" w:lineRule="auto"/>
        <w:ind w:left="463"/>
        <w:rPr>
          <w:rFonts w:ascii="黑体" w:eastAsia="黑体"/>
          <w:bCs/>
          <w:sz w:val="24"/>
        </w:rPr>
      </w:pPr>
    </w:p>
    <w:p w:rsidR="000F42EB" w:rsidRPr="00B0613A" w:rsidRDefault="00DA0DE9">
      <w:pPr>
        <w:numPr>
          <w:ilvl w:val="0"/>
          <w:numId w:val="3"/>
        </w:numPr>
        <w:tabs>
          <w:tab w:val="left" w:pos="900"/>
          <w:tab w:val="left" w:pos="1080"/>
        </w:tabs>
        <w:spacing w:line="360" w:lineRule="auto"/>
        <w:rPr>
          <w:rFonts w:ascii="黑体"/>
          <w:bCs/>
          <w:sz w:val="24"/>
        </w:rPr>
      </w:pPr>
      <w:r>
        <w:rPr>
          <w:rFonts w:ascii="黑体" w:hint="eastAsia"/>
          <w:b/>
          <w:bCs/>
          <w:sz w:val="24"/>
        </w:rPr>
        <w:t>报到（</w:t>
      </w:r>
      <w:r w:rsidR="005079AB">
        <w:rPr>
          <w:b/>
          <w:sz w:val="24"/>
        </w:rPr>
        <w:t>3</w:t>
      </w:r>
      <w:r w:rsidR="005079AB">
        <w:rPr>
          <w:rFonts w:hint="eastAsia"/>
          <w:b/>
          <w:sz w:val="24"/>
        </w:rPr>
        <w:t>月</w:t>
      </w:r>
      <w:r w:rsidR="00C14767">
        <w:rPr>
          <w:rFonts w:hint="eastAsia"/>
          <w:b/>
          <w:sz w:val="24"/>
        </w:rPr>
        <w:t>30</w:t>
      </w:r>
      <w:r>
        <w:rPr>
          <w:rFonts w:hint="eastAsia"/>
          <w:b/>
          <w:sz w:val="24"/>
        </w:rPr>
        <w:t>日</w:t>
      </w:r>
      <w:r>
        <w:rPr>
          <w:b/>
          <w:sz w:val="24"/>
        </w:rPr>
        <w:t>14</w:t>
      </w:r>
      <w:r>
        <w:rPr>
          <w:rFonts w:hint="eastAsia"/>
          <w:b/>
          <w:sz w:val="24"/>
        </w:rPr>
        <w:t>：</w:t>
      </w:r>
      <w:r w:rsidR="00C14767">
        <w:rPr>
          <w:rFonts w:hint="eastAsia"/>
          <w:b/>
          <w:sz w:val="24"/>
        </w:rPr>
        <w:t>30</w:t>
      </w:r>
      <w:r>
        <w:rPr>
          <w:rFonts w:hint="eastAsia"/>
          <w:b/>
          <w:sz w:val="24"/>
        </w:rPr>
        <w:t>）</w:t>
      </w:r>
    </w:p>
    <w:p w:rsidR="000F42EB" w:rsidRPr="00B0613A" w:rsidRDefault="00DA0DE9">
      <w:pPr>
        <w:numPr>
          <w:ilvl w:val="0"/>
          <w:numId w:val="4"/>
        </w:numPr>
        <w:tabs>
          <w:tab w:val="left" w:pos="900"/>
        </w:tabs>
        <w:spacing w:line="360" w:lineRule="auto"/>
        <w:ind w:left="900" w:hanging="360"/>
        <w:rPr>
          <w:sz w:val="24"/>
        </w:rPr>
      </w:pPr>
      <w:r>
        <w:rPr>
          <w:rFonts w:hint="eastAsia"/>
          <w:sz w:val="24"/>
        </w:rPr>
        <w:t>报到时间：</w:t>
      </w:r>
      <w:r w:rsidR="005079AB">
        <w:rPr>
          <w:sz w:val="24"/>
        </w:rPr>
        <w:t>3</w:t>
      </w:r>
      <w:r w:rsidR="005079AB">
        <w:rPr>
          <w:rFonts w:hint="eastAsia"/>
          <w:sz w:val="24"/>
        </w:rPr>
        <w:t>月</w:t>
      </w:r>
      <w:r w:rsidR="00C14767">
        <w:rPr>
          <w:rFonts w:hint="eastAsia"/>
          <w:sz w:val="24"/>
        </w:rPr>
        <w:t>30</w:t>
      </w:r>
      <w:r>
        <w:rPr>
          <w:rFonts w:hint="eastAsia"/>
          <w:sz w:val="24"/>
        </w:rPr>
        <w:t>日（</w:t>
      </w:r>
      <w:r w:rsidR="005079AB">
        <w:rPr>
          <w:rFonts w:hint="eastAsia"/>
          <w:sz w:val="24"/>
        </w:rPr>
        <w:t>周</w:t>
      </w:r>
      <w:r w:rsidR="00C14767">
        <w:rPr>
          <w:rFonts w:hint="eastAsia"/>
          <w:sz w:val="24"/>
        </w:rPr>
        <w:t>三</w:t>
      </w:r>
      <w:r>
        <w:rPr>
          <w:rFonts w:hint="eastAsia"/>
          <w:sz w:val="24"/>
        </w:rPr>
        <w:t>）</w:t>
      </w:r>
      <w:r>
        <w:rPr>
          <w:sz w:val="24"/>
        </w:rPr>
        <w:t>14</w:t>
      </w:r>
      <w:r>
        <w:rPr>
          <w:rFonts w:hint="eastAsia"/>
          <w:sz w:val="24"/>
        </w:rPr>
        <w:t>：</w:t>
      </w:r>
      <w:r w:rsidR="00C14767">
        <w:rPr>
          <w:rFonts w:hint="eastAsia"/>
          <w:sz w:val="24"/>
        </w:rPr>
        <w:t>30</w:t>
      </w:r>
    </w:p>
    <w:p w:rsidR="000F42EB" w:rsidRPr="00B0613A" w:rsidRDefault="00DA0DE9">
      <w:pPr>
        <w:spacing w:line="360" w:lineRule="auto"/>
        <w:ind w:leftChars="257" w:left="540" w:firstLineChars="150" w:firstLine="360"/>
        <w:rPr>
          <w:sz w:val="24"/>
        </w:rPr>
      </w:pPr>
      <w:r>
        <w:rPr>
          <w:rFonts w:hint="eastAsia"/>
          <w:sz w:val="24"/>
        </w:rPr>
        <w:t>报到地点：广州市新港西路</w:t>
      </w:r>
      <w:r>
        <w:rPr>
          <w:sz w:val="24"/>
        </w:rPr>
        <w:t>135</w:t>
      </w:r>
      <w:r>
        <w:rPr>
          <w:rFonts w:hint="eastAsia"/>
          <w:sz w:val="24"/>
        </w:rPr>
        <w:t>号中山大学</w:t>
      </w:r>
      <w:r w:rsidR="00244DA6">
        <w:rPr>
          <w:rFonts w:hint="eastAsia"/>
          <w:sz w:val="24"/>
        </w:rPr>
        <w:t>岭南行政中心</w:t>
      </w:r>
      <w:r w:rsidR="00244DA6">
        <w:rPr>
          <w:rFonts w:hint="eastAsia"/>
          <w:sz w:val="24"/>
        </w:rPr>
        <w:t>109</w:t>
      </w:r>
      <w:r w:rsidR="00244DA6">
        <w:rPr>
          <w:rFonts w:hint="eastAsia"/>
          <w:sz w:val="24"/>
        </w:rPr>
        <w:t>室</w:t>
      </w:r>
    </w:p>
    <w:p w:rsidR="000F42EB" w:rsidRDefault="00566003">
      <w:pPr>
        <w:numPr>
          <w:ilvl w:val="0"/>
          <w:numId w:val="4"/>
        </w:numPr>
        <w:tabs>
          <w:tab w:val="left" w:pos="900"/>
        </w:tabs>
        <w:spacing w:line="360" w:lineRule="auto"/>
        <w:ind w:left="900" w:hanging="360"/>
        <w:rPr>
          <w:sz w:val="24"/>
        </w:rPr>
      </w:pPr>
      <w:r>
        <w:rPr>
          <w:rFonts w:hint="eastAsia"/>
          <w:sz w:val="24"/>
        </w:rPr>
        <w:t>报到时携带以下材料</w:t>
      </w:r>
    </w:p>
    <w:p w:rsidR="000F42EB" w:rsidRDefault="00566003">
      <w:pPr>
        <w:widowControl/>
        <w:numPr>
          <w:ilvl w:val="0"/>
          <w:numId w:val="5"/>
        </w:numPr>
        <w:spacing w:line="360" w:lineRule="auto"/>
        <w:jc w:val="left"/>
        <w:rPr>
          <w:sz w:val="24"/>
        </w:rPr>
      </w:pPr>
      <w:r>
        <w:rPr>
          <w:rFonts w:hint="eastAsia"/>
          <w:sz w:val="24"/>
        </w:rPr>
        <w:t>本科阶段成绩单原件</w:t>
      </w:r>
      <w:r>
        <w:rPr>
          <w:rFonts w:hint="eastAsia"/>
          <w:sz w:val="24"/>
        </w:rPr>
        <w:t>1</w:t>
      </w:r>
      <w:r>
        <w:rPr>
          <w:rFonts w:hint="eastAsia"/>
          <w:sz w:val="24"/>
        </w:rPr>
        <w:t>份（应届生加盖学校教务管理部门公章；往届生可从人事档案中复印并加盖档案管理部门公章）</w:t>
      </w:r>
      <w:r w:rsidR="00F97D4B">
        <w:rPr>
          <w:rFonts w:hint="eastAsia"/>
          <w:sz w:val="24"/>
        </w:rPr>
        <w:t>。</w:t>
      </w:r>
    </w:p>
    <w:p w:rsidR="000F42EB" w:rsidRPr="006148DD" w:rsidRDefault="00566003" w:rsidP="006148DD">
      <w:pPr>
        <w:numPr>
          <w:ilvl w:val="0"/>
          <w:numId w:val="5"/>
        </w:numPr>
        <w:spacing w:line="360" w:lineRule="auto"/>
        <w:rPr>
          <w:sz w:val="24"/>
        </w:rPr>
      </w:pPr>
      <w:r>
        <w:rPr>
          <w:rFonts w:hint="eastAsia"/>
          <w:sz w:val="24"/>
        </w:rPr>
        <w:t>身份证原件及复印件一式</w:t>
      </w:r>
      <w:r>
        <w:rPr>
          <w:rFonts w:hint="eastAsia"/>
          <w:sz w:val="24"/>
        </w:rPr>
        <w:t>2</w:t>
      </w:r>
      <w:r>
        <w:rPr>
          <w:rFonts w:hint="eastAsia"/>
          <w:sz w:val="24"/>
        </w:rPr>
        <w:t>份</w:t>
      </w:r>
      <w:r w:rsidR="006148DD">
        <w:rPr>
          <w:rFonts w:hint="eastAsia"/>
          <w:sz w:val="24"/>
        </w:rPr>
        <w:t>(</w:t>
      </w:r>
      <w:r w:rsidR="006148DD">
        <w:rPr>
          <w:rFonts w:hint="eastAsia"/>
          <w:sz w:val="24"/>
        </w:rPr>
        <w:t>正反面印在同一页纸上，</w:t>
      </w:r>
      <w:r w:rsidR="006148DD">
        <w:rPr>
          <w:sz w:val="24"/>
        </w:rPr>
        <w:t>其中</w:t>
      </w:r>
      <w:r w:rsidR="006148DD">
        <w:rPr>
          <w:sz w:val="24"/>
        </w:rPr>
        <w:t>1</w:t>
      </w:r>
      <w:r w:rsidR="006148DD">
        <w:rPr>
          <w:sz w:val="24"/>
        </w:rPr>
        <w:t>份</w:t>
      </w:r>
      <w:r w:rsidR="006148DD">
        <w:rPr>
          <w:rFonts w:hint="eastAsia"/>
          <w:sz w:val="24"/>
        </w:rPr>
        <w:t>请在空白处写上</w:t>
      </w:r>
      <w:r w:rsidR="006148DD">
        <w:rPr>
          <w:sz w:val="24"/>
        </w:rPr>
        <w:t>“</w:t>
      </w:r>
      <w:r w:rsidR="006148DD">
        <w:rPr>
          <w:sz w:val="24"/>
        </w:rPr>
        <w:t>授权单位代申领借记卡</w:t>
      </w:r>
      <w:r w:rsidR="006148DD">
        <w:rPr>
          <w:sz w:val="24"/>
        </w:rPr>
        <w:t>”</w:t>
      </w:r>
      <w:r w:rsidR="006148DD">
        <w:rPr>
          <w:rFonts w:hint="eastAsia"/>
          <w:sz w:val="24"/>
        </w:rPr>
        <w:t>并签名</w:t>
      </w:r>
      <w:r w:rsidR="006148DD">
        <w:rPr>
          <w:rFonts w:hint="eastAsia"/>
          <w:sz w:val="24"/>
        </w:rPr>
        <w:t>)</w:t>
      </w:r>
      <w:r w:rsidR="006148DD">
        <w:rPr>
          <w:rFonts w:hint="eastAsia"/>
          <w:sz w:val="24"/>
        </w:rPr>
        <w:t>。</w:t>
      </w:r>
      <w:r w:rsidRPr="006148DD">
        <w:rPr>
          <w:rFonts w:hint="eastAsia"/>
          <w:sz w:val="24"/>
        </w:rPr>
        <w:t>毕业证书、学位证书原件及复印件一式</w:t>
      </w:r>
      <w:r w:rsidRPr="006148DD">
        <w:rPr>
          <w:rFonts w:hint="eastAsia"/>
          <w:sz w:val="24"/>
        </w:rPr>
        <w:t>1</w:t>
      </w:r>
      <w:r w:rsidRPr="006148DD">
        <w:rPr>
          <w:rFonts w:hint="eastAsia"/>
          <w:sz w:val="24"/>
        </w:rPr>
        <w:t>份</w:t>
      </w:r>
      <w:r w:rsidR="006148DD">
        <w:rPr>
          <w:rFonts w:hint="eastAsia"/>
          <w:sz w:val="24"/>
        </w:rPr>
        <w:t>(</w:t>
      </w:r>
      <w:r w:rsidRPr="006148DD">
        <w:rPr>
          <w:rFonts w:hint="eastAsia"/>
          <w:sz w:val="24"/>
        </w:rPr>
        <w:t>应届生提供学生证原件及复印件</w:t>
      </w:r>
      <w:r w:rsidRPr="006148DD">
        <w:rPr>
          <w:rFonts w:hint="eastAsia"/>
          <w:sz w:val="24"/>
        </w:rPr>
        <w:t>1</w:t>
      </w:r>
      <w:r w:rsidRPr="006148DD">
        <w:rPr>
          <w:rFonts w:hint="eastAsia"/>
          <w:sz w:val="24"/>
        </w:rPr>
        <w:t>份</w:t>
      </w:r>
      <w:r w:rsidR="006148DD">
        <w:rPr>
          <w:rFonts w:hint="eastAsia"/>
          <w:sz w:val="24"/>
        </w:rPr>
        <w:t>)</w:t>
      </w:r>
      <w:r w:rsidRPr="006148DD">
        <w:rPr>
          <w:rFonts w:hint="eastAsia"/>
          <w:sz w:val="24"/>
        </w:rPr>
        <w:t>。</w:t>
      </w:r>
    </w:p>
    <w:p w:rsidR="000F42EB" w:rsidRDefault="00566003">
      <w:pPr>
        <w:numPr>
          <w:ilvl w:val="0"/>
          <w:numId w:val="5"/>
        </w:numPr>
        <w:spacing w:line="360" w:lineRule="auto"/>
        <w:rPr>
          <w:sz w:val="24"/>
        </w:rPr>
      </w:pPr>
      <w:r w:rsidRPr="006148DD">
        <w:rPr>
          <w:rFonts w:hint="eastAsia"/>
          <w:sz w:val="24"/>
        </w:rPr>
        <w:lastRenderedPageBreak/>
        <w:t>往届生的《教育部学历证书电</w:t>
      </w:r>
      <w:r>
        <w:rPr>
          <w:rFonts w:hint="eastAsia"/>
          <w:sz w:val="24"/>
        </w:rPr>
        <w:t>子注册备案表》</w:t>
      </w:r>
      <w:r w:rsidR="00220BC3">
        <w:rPr>
          <w:rFonts w:hint="eastAsia"/>
          <w:b/>
        </w:rPr>
        <w:t>或</w:t>
      </w:r>
      <w:r w:rsidR="00220BC3">
        <w:rPr>
          <w:rFonts w:hint="eastAsia"/>
          <w:sz w:val="24"/>
        </w:rPr>
        <w:t>学历验证书面报告</w:t>
      </w:r>
      <w:r>
        <w:rPr>
          <w:rFonts w:hint="eastAsia"/>
          <w:sz w:val="24"/>
        </w:rPr>
        <w:t>，应届生的《教育部学籍在线验证报告》（办理方法详见学信网</w:t>
      </w:r>
      <w:r>
        <w:rPr>
          <w:rFonts w:hint="eastAsia"/>
          <w:sz w:val="24"/>
        </w:rPr>
        <w:t>http://www.chsi.com.cn/xlcx/bgys.jsp</w:t>
      </w:r>
      <w:r>
        <w:rPr>
          <w:rFonts w:hint="eastAsia"/>
          <w:sz w:val="24"/>
        </w:rPr>
        <w:t>）。</w:t>
      </w:r>
    </w:p>
    <w:p w:rsidR="000F42EB" w:rsidRPr="00773464" w:rsidRDefault="00566003" w:rsidP="00773464">
      <w:pPr>
        <w:numPr>
          <w:ilvl w:val="0"/>
          <w:numId w:val="5"/>
        </w:numPr>
        <w:spacing w:line="360" w:lineRule="auto"/>
        <w:rPr>
          <w:sz w:val="24"/>
        </w:rPr>
      </w:pPr>
      <w:r>
        <w:rPr>
          <w:rFonts w:hint="eastAsia"/>
          <w:sz w:val="24"/>
        </w:rPr>
        <w:t>近期半身一寸脱帽照片一张（体检用）。</w:t>
      </w:r>
    </w:p>
    <w:p w:rsidR="000F42EB" w:rsidRDefault="000F42EB">
      <w:pPr>
        <w:spacing w:line="360" w:lineRule="auto"/>
        <w:ind w:left="-2" w:firstLineChars="225" w:firstLine="540"/>
        <w:rPr>
          <w:color w:val="0000FF"/>
          <w:sz w:val="24"/>
        </w:rPr>
      </w:pPr>
    </w:p>
    <w:p w:rsidR="000F42EB" w:rsidRPr="00B0613A" w:rsidRDefault="00773464">
      <w:pPr>
        <w:tabs>
          <w:tab w:val="left" w:pos="900"/>
          <w:tab w:val="left" w:pos="1080"/>
        </w:tabs>
        <w:spacing w:line="360" w:lineRule="auto"/>
        <w:ind w:left="463"/>
        <w:rPr>
          <w:rFonts w:ascii="黑体" w:hAnsi="宋体"/>
          <w:bCs/>
          <w:sz w:val="24"/>
        </w:rPr>
      </w:pPr>
      <w:r>
        <w:rPr>
          <w:rFonts w:ascii="黑体" w:hAnsi="宋体" w:hint="eastAsia"/>
          <w:bCs/>
          <w:sz w:val="24"/>
        </w:rPr>
        <w:t>二</w:t>
      </w:r>
      <w:r w:rsidR="00566003" w:rsidRPr="00B0613A">
        <w:rPr>
          <w:rFonts w:ascii="黑体" w:hAnsi="宋体" w:hint="eastAsia"/>
          <w:bCs/>
          <w:sz w:val="24"/>
        </w:rPr>
        <w:t>、</w:t>
      </w:r>
      <w:r w:rsidR="00566003" w:rsidRPr="00B0613A">
        <w:rPr>
          <w:rFonts w:ascii="黑体" w:hAnsi="宋体" w:hint="eastAsia"/>
          <w:b/>
          <w:bCs/>
          <w:sz w:val="24"/>
        </w:rPr>
        <w:t>笔试（</w:t>
      </w:r>
      <w:r w:rsidR="005079AB" w:rsidRPr="00B0613A">
        <w:rPr>
          <w:rFonts w:ascii="黑体" w:hAnsi="宋体" w:hint="eastAsia"/>
          <w:b/>
          <w:sz w:val="24"/>
        </w:rPr>
        <w:t>3</w:t>
      </w:r>
      <w:r w:rsidR="005079AB" w:rsidRPr="00B0613A">
        <w:rPr>
          <w:rFonts w:ascii="黑体" w:hint="eastAsia"/>
          <w:b/>
          <w:sz w:val="24"/>
        </w:rPr>
        <w:t>月</w:t>
      </w:r>
      <w:r>
        <w:rPr>
          <w:rFonts w:ascii="黑体" w:hint="eastAsia"/>
          <w:b/>
          <w:sz w:val="24"/>
        </w:rPr>
        <w:t>30</w:t>
      </w:r>
      <w:r w:rsidR="00566003" w:rsidRPr="00B0613A">
        <w:rPr>
          <w:rFonts w:ascii="黑体" w:hint="eastAsia"/>
          <w:b/>
          <w:sz w:val="24"/>
        </w:rPr>
        <w:t>日</w:t>
      </w:r>
      <w:r>
        <w:rPr>
          <w:rFonts w:ascii="黑体" w:hint="eastAsia"/>
          <w:b/>
          <w:sz w:val="24"/>
        </w:rPr>
        <w:t>15</w:t>
      </w:r>
      <w:r w:rsidR="00566003" w:rsidRPr="00B0613A">
        <w:rPr>
          <w:rFonts w:ascii="黑体" w:hint="eastAsia"/>
          <w:b/>
          <w:sz w:val="24"/>
        </w:rPr>
        <w:t>：</w:t>
      </w:r>
      <w:r w:rsidR="00566003" w:rsidRPr="00B0613A">
        <w:rPr>
          <w:rFonts w:ascii="黑体" w:hint="eastAsia"/>
          <w:b/>
          <w:sz w:val="24"/>
        </w:rPr>
        <w:t>00</w:t>
      </w:r>
      <w:r w:rsidR="00DA0DE9">
        <w:rPr>
          <w:rFonts w:ascii="黑体" w:hAnsi="宋体" w:hint="eastAsia"/>
          <w:b/>
          <w:sz w:val="24"/>
        </w:rPr>
        <w:t>—</w:t>
      </w:r>
      <w:r w:rsidR="00DA0DE9">
        <w:rPr>
          <w:rFonts w:ascii="黑体" w:hAnsi="宋体"/>
          <w:b/>
          <w:sz w:val="24"/>
        </w:rPr>
        <w:t>1</w:t>
      </w:r>
      <w:r>
        <w:rPr>
          <w:rFonts w:ascii="黑体" w:hAnsi="宋体" w:hint="eastAsia"/>
          <w:b/>
          <w:sz w:val="24"/>
        </w:rPr>
        <w:t>7</w:t>
      </w:r>
      <w:r w:rsidR="00DA0DE9">
        <w:rPr>
          <w:rFonts w:ascii="黑体" w:hAnsi="宋体" w:hint="eastAsia"/>
          <w:b/>
          <w:sz w:val="24"/>
        </w:rPr>
        <w:t>：</w:t>
      </w:r>
      <w:r w:rsidR="00DA0DE9">
        <w:rPr>
          <w:rFonts w:ascii="黑体" w:hAnsi="宋体"/>
          <w:b/>
          <w:sz w:val="24"/>
        </w:rPr>
        <w:t>00</w:t>
      </w:r>
      <w:r w:rsidR="00DA0DE9">
        <w:rPr>
          <w:rFonts w:ascii="黑体" w:hAnsi="宋体" w:hint="eastAsia"/>
          <w:b/>
          <w:sz w:val="24"/>
        </w:rPr>
        <w:t>）</w:t>
      </w:r>
    </w:p>
    <w:p w:rsidR="000F42EB" w:rsidRPr="00B0613A" w:rsidRDefault="00DA0DE9">
      <w:pPr>
        <w:spacing w:line="360" w:lineRule="auto"/>
        <w:ind w:left="463" w:firstLineChars="36" w:firstLine="86"/>
        <w:rPr>
          <w:rFonts w:ascii="黑体" w:hAnsi="宋体"/>
          <w:sz w:val="24"/>
        </w:rPr>
      </w:pPr>
      <w:r>
        <w:rPr>
          <w:rFonts w:ascii="黑体" w:hAnsi="宋体"/>
          <w:sz w:val="24"/>
        </w:rPr>
        <w:t>1</w:t>
      </w:r>
      <w:r>
        <w:rPr>
          <w:rFonts w:ascii="黑体" w:hAnsi="宋体" w:hint="eastAsia"/>
          <w:sz w:val="24"/>
        </w:rPr>
        <w:t>、时间：</w:t>
      </w:r>
      <w:r w:rsidR="005079AB">
        <w:rPr>
          <w:rFonts w:ascii="黑体" w:hAnsi="宋体"/>
          <w:sz w:val="24"/>
        </w:rPr>
        <w:t>3</w:t>
      </w:r>
      <w:r w:rsidR="005079AB">
        <w:rPr>
          <w:rFonts w:ascii="黑体" w:hint="eastAsia"/>
          <w:sz w:val="24"/>
        </w:rPr>
        <w:t>月</w:t>
      </w:r>
      <w:r w:rsidR="00773464">
        <w:rPr>
          <w:rFonts w:ascii="黑体" w:hint="eastAsia"/>
          <w:sz w:val="24"/>
        </w:rPr>
        <w:t>30</w:t>
      </w:r>
      <w:r>
        <w:rPr>
          <w:rFonts w:ascii="黑体" w:hint="eastAsia"/>
          <w:sz w:val="24"/>
        </w:rPr>
        <w:t>日（</w:t>
      </w:r>
      <w:r w:rsidR="005079AB">
        <w:rPr>
          <w:rFonts w:ascii="黑体" w:hint="eastAsia"/>
          <w:sz w:val="24"/>
        </w:rPr>
        <w:t>周三</w:t>
      </w:r>
      <w:r>
        <w:rPr>
          <w:rFonts w:ascii="黑体" w:hint="eastAsia"/>
          <w:sz w:val="24"/>
        </w:rPr>
        <w:t>）</w:t>
      </w:r>
      <w:r w:rsidR="00773464">
        <w:rPr>
          <w:rFonts w:ascii="黑体" w:hint="eastAsia"/>
          <w:sz w:val="24"/>
        </w:rPr>
        <w:t>15</w:t>
      </w:r>
      <w:r>
        <w:rPr>
          <w:rFonts w:ascii="黑体" w:hint="eastAsia"/>
          <w:sz w:val="24"/>
        </w:rPr>
        <w:t>：</w:t>
      </w:r>
      <w:r>
        <w:rPr>
          <w:rFonts w:ascii="黑体"/>
          <w:sz w:val="24"/>
        </w:rPr>
        <w:t>00</w:t>
      </w:r>
      <w:r>
        <w:rPr>
          <w:rFonts w:ascii="黑体" w:hAnsi="宋体" w:hint="eastAsia"/>
          <w:sz w:val="24"/>
        </w:rPr>
        <w:t>—</w:t>
      </w:r>
      <w:r>
        <w:rPr>
          <w:rFonts w:ascii="黑体" w:hAnsi="宋体"/>
          <w:sz w:val="24"/>
        </w:rPr>
        <w:t>1</w:t>
      </w:r>
      <w:r w:rsidR="00773464">
        <w:rPr>
          <w:rFonts w:ascii="黑体" w:hAnsi="宋体" w:hint="eastAsia"/>
          <w:sz w:val="24"/>
        </w:rPr>
        <w:t>7</w:t>
      </w:r>
      <w:r>
        <w:rPr>
          <w:rFonts w:ascii="黑体" w:hAnsi="宋体" w:hint="eastAsia"/>
          <w:sz w:val="24"/>
        </w:rPr>
        <w:t>：</w:t>
      </w:r>
      <w:r>
        <w:rPr>
          <w:rFonts w:ascii="黑体" w:hAnsi="宋体"/>
          <w:sz w:val="24"/>
        </w:rPr>
        <w:t>00</w:t>
      </w:r>
    </w:p>
    <w:p w:rsidR="000F42EB" w:rsidRPr="00B0613A" w:rsidRDefault="00DA0DE9">
      <w:pPr>
        <w:spacing w:line="360" w:lineRule="auto"/>
        <w:ind w:leftChars="220" w:left="462" w:firstLineChars="185" w:firstLine="444"/>
        <w:rPr>
          <w:rFonts w:ascii="黑体" w:hAnsi="宋体"/>
          <w:sz w:val="24"/>
        </w:rPr>
      </w:pPr>
      <w:r>
        <w:rPr>
          <w:rFonts w:ascii="黑体" w:hAnsi="宋体" w:hint="eastAsia"/>
          <w:sz w:val="24"/>
        </w:rPr>
        <w:t>地点：</w:t>
      </w:r>
      <w:r w:rsidR="00773464">
        <w:rPr>
          <w:rFonts w:ascii="黑体" w:hAnsi="宋体" w:hint="eastAsia"/>
          <w:sz w:val="24"/>
        </w:rPr>
        <w:t>叶葆定堂</w:t>
      </w:r>
      <w:r w:rsidR="00773464">
        <w:rPr>
          <w:rFonts w:ascii="黑体" w:hAnsi="宋体" w:hint="eastAsia"/>
          <w:sz w:val="24"/>
        </w:rPr>
        <w:t>201</w:t>
      </w:r>
      <w:r w:rsidR="00773464">
        <w:rPr>
          <w:rFonts w:ascii="黑体" w:hAnsi="宋体" w:hint="eastAsia"/>
          <w:sz w:val="24"/>
        </w:rPr>
        <w:t>室</w:t>
      </w:r>
    </w:p>
    <w:p w:rsidR="000F42EB" w:rsidRDefault="00566003">
      <w:pPr>
        <w:spacing w:line="360" w:lineRule="auto"/>
        <w:ind w:firstLineChars="236" w:firstLine="566"/>
        <w:rPr>
          <w:sz w:val="24"/>
        </w:rPr>
      </w:pPr>
      <w:r>
        <w:rPr>
          <w:rFonts w:hint="eastAsia"/>
          <w:sz w:val="24"/>
        </w:rPr>
        <w:t>2</w:t>
      </w:r>
      <w:r>
        <w:rPr>
          <w:rFonts w:hint="eastAsia"/>
          <w:sz w:val="24"/>
        </w:rPr>
        <w:t>、各专业笔试科目名称如下：</w:t>
      </w:r>
    </w:p>
    <w:tbl>
      <w:tblPr>
        <w:tblW w:w="7900"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1"/>
        <w:gridCol w:w="3969"/>
      </w:tblGrid>
      <w:tr w:rsidR="000F42EB">
        <w:trPr>
          <w:trHeight w:val="576"/>
        </w:trPr>
        <w:tc>
          <w:tcPr>
            <w:tcW w:w="3931" w:type="dxa"/>
            <w:tcBorders>
              <w:top w:val="single" w:sz="4" w:space="0" w:color="auto"/>
              <w:left w:val="single" w:sz="4" w:space="0" w:color="auto"/>
              <w:bottom w:val="single" w:sz="4" w:space="0" w:color="auto"/>
              <w:right w:val="single" w:sz="4" w:space="0" w:color="auto"/>
            </w:tcBorders>
            <w:vAlign w:val="center"/>
          </w:tcPr>
          <w:p w:rsidR="000F42EB" w:rsidRDefault="00566003">
            <w:pPr>
              <w:spacing w:line="360" w:lineRule="auto"/>
              <w:jc w:val="center"/>
              <w:rPr>
                <w:rFonts w:ascii="黑体" w:eastAsia="黑体"/>
                <w:b/>
                <w:bCs/>
                <w:sz w:val="22"/>
                <w:szCs w:val="22"/>
              </w:rPr>
            </w:pPr>
            <w:r>
              <w:rPr>
                <w:rFonts w:ascii="黑体" w:eastAsia="黑体" w:hint="eastAsia"/>
                <w:b/>
                <w:bCs/>
                <w:sz w:val="22"/>
                <w:szCs w:val="22"/>
              </w:rPr>
              <w:t>报考专业名称</w:t>
            </w:r>
          </w:p>
        </w:tc>
        <w:tc>
          <w:tcPr>
            <w:tcW w:w="3969" w:type="dxa"/>
            <w:tcBorders>
              <w:top w:val="single" w:sz="4" w:space="0" w:color="auto"/>
              <w:left w:val="single" w:sz="4" w:space="0" w:color="auto"/>
              <w:bottom w:val="single" w:sz="4" w:space="0" w:color="auto"/>
              <w:right w:val="single" w:sz="4" w:space="0" w:color="auto"/>
            </w:tcBorders>
            <w:vAlign w:val="center"/>
          </w:tcPr>
          <w:p w:rsidR="000F42EB" w:rsidRDefault="00566003">
            <w:pPr>
              <w:spacing w:line="360" w:lineRule="auto"/>
              <w:jc w:val="center"/>
              <w:rPr>
                <w:rFonts w:ascii="黑体" w:eastAsia="黑体"/>
                <w:b/>
                <w:bCs/>
                <w:sz w:val="22"/>
                <w:szCs w:val="22"/>
              </w:rPr>
            </w:pPr>
            <w:r>
              <w:rPr>
                <w:rFonts w:ascii="黑体" w:eastAsia="黑体" w:hint="eastAsia"/>
                <w:b/>
                <w:bCs/>
                <w:sz w:val="22"/>
                <w:szCs w:val="22"/>
              </w:rPr>
              <w:t>复试专业课笔试科目</w:t>
            </w:r>
          </w:p>
        </w:tc>
      </w:tr>
      <w:tr w:rsidR="000F42EB">
        <w:trPr>
          <w:trHeight w:val="441"/>
        </w:trPr>
        <w:tc>
          <w:tcPr>
            <w:tcW w:w="3931" w:type="dxa"/>
            <w:tcBorders>
              <w:top w:val="single" w:sz="4" w:space="0" w:color="auto"/>
              <w:left w:val="single" w:sz="4" w:space="0" w:color="auto"/>
              <w:bottom w:val="single" w:sz="4" w:space="0" w:color="auto"/>
              <w:right w:val="single" w:sz="4" w:space="0" w:color="auto"/>
            </w:tcBorders>
            <w:vAlign w:val="center"/>
          </w:tcPr>
          <w:p w:rsidR="000F42EB" w:rsidRDefault="00566003">
            <w:pPr>
              <w:spacing w:line="360" w:lineRule="auto"/>
              <w:jc w:val="center"/>
            </w:pPr>
            <w:r>
              <w:rPr>
                <w:rFonts w:hint="eastAsia"/>
              </w:rPr>
              <w:t>经济学（含理论经济学、应用经济学）</w:t>
            </w:r>
          </w:p>
        </w:tc>
        <w:tc>
          <w:tcPr>
            <w:tcW w:w="3969" w:type="dxa"/>
            <w:tcBorders>
              <w:top w:val="single" w:sz="4" w:space="0" w:color="auto"/>
              <w:left w:val="single" w:sz="4" w:space="0" w:color="auto"/>
              <w:bottom w:val="single" w:sz="4" w:space="0" w:color="auto"/>
              <w:right w:val="single" w:sz="4" w:space="0" w:color="auto"/>
            </w:tcBorders>
            <w:vAlign w:val="center"/>
          </w:tcPr>
          <w:p w:rsidR="000F42EB" w:rsidRDefault="00566003">
            <w:pPr>
              <w:spacing w:line="360" w:lineRule="auto"/>
              <w:jc w:val="center"/>
            </w:pPr>
            <w:r>
              <w:t>经济学理论</w:t>
            </w:r>
          </w:p>
        </w:tc>
      </w:tr>
      <w:tr w:rsidR="000F42EB" w:rsidTr="00370930">
        <w:trPr>
          <w:trHeight w:val="510"/>
        </w:trPr>
        <w:tc>
          <w:tcPr>
            <w:tcW w:w="3931" w:type="dxa"/>
            <w:tcBorders>
              <w:top w:val="single" w:sz="4" w:space="0" w:color="auto"/>
              <w:left w:val="single" w:sz="4" w:space="0" w:color="auto"/>
              <w:bottom w:val="single" w:sz="4" w:space="0" w:color="auto"/>
              <w:right w:val="single" w:sz="4" w:space="0" w:color="auto"/>
            </w:tcBorders>
            <w:vAlign w:val="center"/>
          </w:tcPr>
          <w:p w:rsidR="000F42EB" w:rsidRDefault="00566003">
            <w:pPr>
              <w:spacing w:line="360" w:lineRule="auto"/>
              <w:jc w:val="center"/>
            </w:pPr>
            <w:r>
              <w:rPr>
                <w:rFonts w:hint="eastAsia"/>
              </w:rPr>
              <w:t>金融</w:t>
            </w:r>
          </w:p>
        </w:tc>
        <w:tc>
          <w:tcPr>
            <w:tcW w:w="3969" w:type="dxa"/>
            <w:tcBorders>
              <w:top w:val="single" w:sz="4" w:space="0" w:color="auto"/>
              <w:left w:val="single" w:sz="4" w:space="0" w:color="auto"/>
              <w:bottom w:val="single" w:sz="4" w:space="0" w:color="auto"/>
              <w:right w:val="single" w:sz="4" w:space="0" w:color="auto"/>
            </w:tcBorders>
            <w:vAlign w:val="center"/>
          </w:tcPr>
          <w:p w:rsidR="000F42EB" w:rsidRDefault="00566003">
            <w:pPr>
              <w:spacing w:line="360" w:lineRule="auto"/>
              <w:jc w:val="center"/>
            </w:pPr>
            <w:r>
              <w:t>金融学综合</w:t>
            </w:r>
            <w:r>
              <w:t>2</w:t>
            </w:r>
          </w:p>
        </w:tc>
      </w:tr>
    </w:tbl>
    <w:p w:rsidR="000F42EB" w:rsidRDefault="00566003">
      <w:pPr>
        <w:tabs>
          <w:tab w:val="left" w:pos="720"/>
          <w:tab w:val="left" w:pos="900"/>
          <w:tab w:val="left" w:pos="1080"/>
        </w:tabs>
        <w:spacing w:line="360" w:lineRule="auto"/>
        <w:ind w:firstLineChars="200" w:firstLine="480"/>
        <w:rPr>
          <w:sz w:val="24"/>
        </w:rPr>
      </w:pPr>
      <w:r>
        <w:rPr>
          <w:rFonts w:hint="eastAsia"/>
          <w:sz w:val="24"/>
        </w:rPr>
        <w:t>3</w:t>
      </w:r>
      <w:r>
        <w:rPr>
          <w:rFonts w:hint="eastAsia"/>
          <w:sz w:val="24"/>
        </w:rPr>
        <w:t>、笔试为闭卷考试。请考生提前</w:t>
      </w:r>
      <w:r>
        <w:rPr>
          <w:rFonts w:hint="eastAsia"/>
          <w:sz w:val="24"/>
        </w:rPr>
        <w:t>15</w:t>
      </w:r>
      <w:r>
        <w:rPr>
          <w:rFonts w:hint="eastAsia"/>
          <w:sz w:val="24"/>
        </w:rPr>
        <w:t>分钟进考场，对号入座。</w:t>
      </w:r>
    </w:p>
    <w:p w:rsidR="000F42EB" w:rsidRDefault="00566003" w:rsidP="00370930">
      <w:pPr>
        <w:tabs>
          <w:tab w:val="left" w:pos="720"/>
          <w:tab w:val="left" w:pos="900"/>
          <w:tab w:val="left" w:pos="1080"/>
        </w:tabs>
        <w:spacing w:line="360" w:lineRule="auto"/>
        <w:ind w:leftChars="155" w:left="325" w:firstLineChars="50" w:firstLine="120"/>
        <w:rPr>
          <w:sz w:val="24"/>
        </w:rPr>
      </w:pPr>
      <w:r>
        <w:rPr>
          <w:rFonts w:hint="eastAsia"/>
          <w:sz w:val="24"/>
        </w:rPr>
        <w:t>4</w:t>
      </w:r>
      <w:r>
        <w:rPr>
          <w:rFonts w:hint="eastAsia"/>
          <w:sz w:val="24"/>
        </w:rPr>
        <w:t>、将身份证放在桌面左上角，以备查验；不允许自带草稿纸；关闭手机等通讯</w:t>
      </w:r>
    </w:p>
    <w:p w:rsidR="000147F5" w:rsidRDefault="00566003" w:rsidP="000147F5">
      <w:pPr>
        <w:tabs>
          <w:tab w:val="left" w:pos="720"/>
          <w:tab w:val="left" w:pos="900"/>
          <w:tab w:val="left" w:pos="1080"/>
        </w:tabs>
        <w:spacing w:line="360" w:lineRule="auto"/>
        <w:rPr>
          <w:sz w:val="24"/>
        </w:rPr>
      </w:pPr>
      <w:r w:rsidRPr="00370930">
        <w:rPr>
          <w:rFonts w:hint="eastAsia"/>
          <w:sz w:val="24"/>
        </w:rPr>
        <w:t>设备；所有与考试无关的物品请集中放在课室前方；作弊者</w:t>
      </w:r>
      <w:r w:rsidR="007730E3" w:rsidRPr="00370930">
        <w:rPr>
          <w:rFonts w:hint="eastAsia"/>
          <w:sz w:val="24"/>
        </w:rPr>
        <w:t>将被取消复试资格</w:t>
      </w:r>
    </w:p>
    <w:p w:rsidR="00BB7069" w:rsidRDefault="006A5C5F" w:rsidP="00F52160">
      <w:pPr>
        <w:tabs>
          <w:tab w:val="left" w:pos="720"/>
          <w:tab w:val="left" w:pos="900"/>
          <w:tab w:val="left" w:pos="1080"/>
        </w:tabs>
        <w:spacing w:line="360" w:lineRule="auto"/>
        <w:ind w:firstLineChars="200" w:firstLine="480"/>
        <w:rPr>
          <w:sz w:val="24"/>
        </w:rPr>
      </w:pPr>
      <w:r w:rsidRPr="006A5C5F">
        <w:rPr>
          <w:rFonts w:hint="eastAsia"/>
          <w:sz w:val="24"/>
        </w:rPr>
        <w:t>5</w:t>
      </w:r>
      <w:r w:rsidRPr="006A5C5F">
        <w:rPr>
          <w:rFonts w:hint="eastAsia"/>
          <w:sz w:val="24"/>
        </w:rPr>
        <w:t>、在答题纸上写明报考的专业、姓名、考号。</w:t>
      </w:r>
    </w:p>
    <w:p w:rsidR="000F42EB" w:rsidRDefault="006A5C5F" w:rsidP="00370930">
      <w:pPr>
        <w:tabs>
          <w:tab w:val="left" w:pos="720"/>
          <w:tab w:val="left" w:pos="900"/>
          <w:tab w:val="left" w:pos="1080"/>
        </w:tabs>
        <w:spacing w:line="360" w:lineRule="auto"/>
        <w:ind w:firstLineChars="200" w:firstLine="480"/>
        <w:rPr>
          <w:sz w:val="24"/>
        </w:rPr>
      </w:pPr>
      <w:r w:rsidRPr="006A5C5F">
        <w:rPr>
          <w:rFonts w:hint="eastAsia"/>
          <w:sz w:val="24"/>
        </w:rPr>
        <w:t>6</w:t>
      </w:r>
      <w:r w:rsidRPr="006A5C5F">
        <w:rPr>
          <w:rFonts w:hint="eastAsia"/>
          <w:sz w:val="24"/>
        </w:rPr>
        <w:t>、考试完毕后须将试题纸、答题纸、草稿纸一并上交。</w:t>
      </w:r>
    </w:p>
    <w:p w:rsidR="00F2617A" w:rsidRDefault="00F2617A" w:rsidP="00370930">
      <w:pPr>
        <w:tabs>
          <w:tab w:val="left" w:pos="720"/>
          <w:tab w:val="left" w:pos="900"/>
          <w:tab w:val="left" w:pos="1080"/>
        </w:tabs>
        <w:spacing w:line="360" w:lineRule="auto"/>
        <w:ind w:firstLineChars="200" w:firstLine="480"/>
        <w:rPr>
          <w:sz w:val="24"/>
        </w:rPr>
      </w:pPr>
    </w:p>
    <w:p w:rsidR="000F42EB" w:rsidRDefault="009F1C62">
      <w:pPr>
        <w:spacing w:line="360" w:lineRule="auto"/>
        <w:ind w:left="463"/>
        <w:rPr>
          <w:rFonts w:ascii="黑体"/>
          <w:b/>
          <w:bCs/>
          <w:sz w:val="24"/>
        </w:rPr>
      </w:pPr>
      <w:r>
        <w:rPr>
          <w:rFonts w:ascii="黑体" w:hint="eastAsia"/>
          <w:b/>
          <w:bCs/>
          <w:sz w:val="24"/>
        </w:rPr>
        <w:t>三</w:t>
      </w:r>
      <w:r w:rsidR="00566003">
        <w:rPr>
          <w:rFonts w:ascii="黑体" w:hint="eastAsia"/>
          <w:b/>
          <w:bCs/>
          <w:sz w:val="24"/>
        </w:rPr>
        <w:t>、面试（</w:t>
      </w:r>
      <w:r w:rsidR="005079AB">
        <w:rPr>
          <w:rFonts w:ascii="黑体" w:hint="eastAsia"/>
          <w:b/>
          <w:sz w:val="24"/>
        </w:rPr>
        <w:t>3</w:t>
      </w:r>
      <w:r w:rsidR="00566003">
        <w:rPr>
          <w:rFonts w:ascii="黑体" w:hint="eastAsia"/>
          <w:b/>
          <w:sz w:val="24"/>
        </w:rPr>
        <w:t>月</w:t>
      </w:r>
      <w:r w:rsidR="006041EA">
        <w:rPr>
          <w:rFonts w:ascii="黑体" w:hint="eastAsia"/>
          <w:b/>
          <w:sz w:val="24"/>
        </w:rPr>
        <w:t>31</w:t>
      </w:r>
      <w:r w:rsidR="00566003">
        <w:rPr>
          <w:rFonts w:ascii="黑体" w:hint="eastAsia"/>
          <w:b/>
          <w:sz w:val="24"/>
        </w:rPr>
        <w:t>日</w:t>
      </w:r>
      <w:r w:rsidR="0066677A">
        <w:rPr>
          <w:rFonts w:ascii="黑体" w:hint="eastAsia"/>
          <w:b/>
          <w:sz w:val="24"/>
        </w:rPr>
        <w:t>9</w:t>
      </w:r>
      <w:r w:rsidR="00566003">
        <w:rPr>
          <w:rFonts w:ascii="黑体" w:hint="eastAsia"/>
          <w:b/>
          <w:sz w:val="24"/>
        </w:rPr>
        <w:t>:</w:t>
      </w:r>
      <w:r w:rsidR="00301F59">
        <w:rPr>
          <w:rFonts w:ascii="黑体" w:hint="eastAsia"/>
          <w:b/>
          <w:sz w:val="24"/>
        </w:rPr>
        <w:t>00</w:t>
      </w:r>
      <w:r w:rsidR="00566003">
        <w:rPr>
          <w:rFonts w:ascii="黑体" w:hint="eastAsia"/>
          <w:b/>
          <w:sz w:val="24"/>
        </w:rPr>
        <w:t>）</w:t>
      </w:r>
    </w:p>
    <w:p w:rsidR="000F42EB" w:rsidRDefault="00566003">
      <w:pPr>
        <w:numPr>
          <w:ilvl w:val="0"/>
          <w:numId w:val="6"/>
        </w:numPr>
        <w:spacing w:line="360" w:lineRule="auto"/>
        <w:rPr>
          <w:rFonts w:ascii="黑体"/>
          <w:sz w:val="24"/>
        </w:rPr>
      </w:pPr>
      <w:r>
        <w:rPr>
          <w:rFonts w:ascii="黑体" w:hint="eastAsia"/>
          <w:sz w:val="24"/>
        </w:rPr>
        <w:t>时间：</w:t>
      </w:r>
      <w:r w:rsidR="005079AB">
        <w:rPr>
          <w:rFonts w:ascii="黑体" w:hint="eastAsia"/>
          <w:sz w:val="24"/>
        </w:rPr>
        <w:t>3</w:t>
      </w:r>
      <w:r>
        <w:rPr>
          <w:rFonts w:ascii="黑体" w:hint="eastAsia"/>
          <w:sz w:val="24"/>
        </w:rPr>
        <w:t>月</w:t>
      </w:r>
      <w:r w:rsidR="006041EA">
        <w:rPr>
          <w:rFonts w:ascii="黑体" w:hint="eastAsia"/>
          <w:sz w:val="24"/>
        </w:rPr>
        <w:t>31</w:t>
      </w:r>
      <w:r>
        <w:rPr>
          <w:rFonts w:ascii="黑体" w:hint="eastAsia"/>
          <w:sz w:val="24"/>
        </w:rPr>
        <w:t>日（</w:t>
      </w:r>
      <w:r w:rsidR="005079AB">
        <w:rPr>
          <w:rFonts w:ascii="黑体" w:hint="eastAsia"/>
          <w:sz w:val="24"/>
        </w:rPr>
        <w:t>周四</w:t>
      </w:r>
      <w:r>
        <w:rPr>
          <w:rFonts w:ascii="黑体" w:hint="eastAsia"/>
          <w:sz w:val="24"/>
        </w:rPr>
        <w:t>）</w:t>
      </w:r>
      <w:r w:rsidR="0066677A">
        <w:rPr>
          <w:rFonts w:ascii="黑体" w:hint="eastAsia"/>
          <w:sz w:val="24"/>
        </w:rPr>
        <w:t>9</w:t>
      </w:r>
      <w:r>
        <w:rPr>
          <w:rFonts w:ascii="黑体" w:hint="eastAsia"/>
          <w:sz w:val="24"/>
        </w:rPr>
        <w:t>:</w:t>
      </w:r>
      <w:r w:rsidR="00301F59">
        <w:rPr>
          <w:rFonts w:ascii="黑体" w:hint="eastAsia"/>
          <w:sz w:val="24"/>
        </w:rPr>
        <w:t>00</w:t>
      </w:r>
      <w:r>
        <w:rPr>
          <w:rFonts w:ascii="黑体" w:hint="eastAsia"/>
          <w:sz w:val="24"/>
        </w:rPr>
        <w:t>开始</w:t>
      </w:r>
    </w:p>
    <w:p w:rsidR="000F42EB" w:rsidRDefault="00566003">
      <w:pPr>
        <w:spacing w:line="360" w:lineRule="auto"/>
        <w:ind w:firstLineChars="400" w:firstLine="960"/>
        <w:rPr>
          <w:rFonts w:ascii="黑体" w:hAnsi="宋体"/>
          <w:sz w:val="24"/>
        </w:rPr>
      </w:pPr>
      <w:r>
        <w:rPr>
          <w:rFonts w:ascii="黑体" w:hint="eastAsia"/>
          <w:sz w:val="24"/>
        </w:rPr>
        <w:t>地点：</w:t>
      </w:r>
      <w:r w:rsidR="006A5C5F">
        <w:rPr>
          <w:rFonts w:ascii="黑体" w:hAnsi="宋体" w:hint="eastAsia"/>
          <w:sz w:val="24"/>
        </w:rPr>
        <w:t>岭南堂</w:t>
      </w:r>
      <w:r w:rsidR="00173673">
        <w:rPr>
          <w:rFonts w:ascii="黑体" w:hAnsi="宋体" w:hint="eastAsia"/>
          <w:sz w:val="24"/>
        </w:rPr>
        <w:t>林植宣会议室</w:t>
      </w:r>
    </w:p>
    <w:p w:rsidR="000F42EB" w:rsidRDefault="00566003">
      <w:pPr>
        <w:numPr>
          <w:ilvl w:val="0"/>
          <w:numId w:val="6"/>
        </w:numPr>
        <w:tabs>
          <w:tab w:val="left" w:pos="900"/>
        </w:tabs>
        <w:spacing w:line="360" w:lineRule="auto"/>
        <w:rPr>
          <w:rFonts w:ascii="黑体"/>
          <w:sz w:val="24"/>
        </w:rPr>
      </w:pPr>
      <w:r>
        <w:rPr>
          <w:rFonts w:ascii="黑体" w:hint="eastAsia"/>
          <w:sz w:val="24"/>
        </w:rPr>
        <w:t>面试顺序：</w:t>
      </w:r>
      <w:r>
        <w:rPr>
          <w:rFonts w:hint="eastAsia"/>
          <w:sz w:val="24"/>
        </w:rPr>
        <w:t>面试顺序在面试前随机抽号决定</w:t>
      </w:r>
    </w:p>
    <w:p w:rsidR="006A5C5F" w:rsidRDefault="00566003" w:rsidP="002F18AB">
      <w:pPr>
        <w:tabs>
          <w:tab w:val="left" w:pos="900"/>
          <w:tab w:val="left" w:pos="1080"/>
        </w:tabs>
        <w:spacing w:line="360" w:lineRule="auto"/>
        <w:ind w:firstLineChars="150" w:firstLine="360"/>
        <w:rPr>
          <w:sz w:val="24"/>
        </w:rPr>
      </w:pPr>
      <w:r>
        <w:rPr>
          <w:rFonts w:ascii="黑体" w:eastAsia="黑体" w:hint="eastAsia"/>
          <w:sz w:val="24"/>
        </w:rPr>
        <w:t>【注】</w:t>
      </w:r>
      <w:r>
        <w:rPr>
          <w:rFonts w:hint="eastAsia"/>
          <w:sz w:val="24"/>
        </w:rPr>
        <w:t>请携带身份证，</w:t>
      </w:r>
      <w:r w:rsidR="00301F59">
        <w:rPr>
          <w:rFonts w:hint="eastAsia"/>
          <w:sz w:val="24"/>
        </w:rPr>
        <w:t>8</w:t>
      </w:r>
      <w:r>
        <w:rPr>
          <w:rFonts w:hint="eastAsia"/>
          <w:sz w:val="24"/>
        </w:rPr>
        <w:t>：</w:t>
      </w:r>
      <w:r w:rsidR="00173673">
        <w:rPr>
          <w:rFonts w:hint="eastAsia"/>
          <w:sz w:val="24"/>
        </w:rPr>
        <w:t>3</w:t>
      </w:r>
      <w:r w:rsidR="00301F59">
        <w:rPr>
          <w:rFonts w:hint="eastAsia"/>
          <w:sz w:val="24"/>
        </w:rPr>
        <w:t>0</w:t>
      </w:r>
      <w:r w:rsidR="006A5C5F">
        <w:rPr>
          <w:rFonts w:hint="eastAsia"/>
          <w:sz w:val="24"/>
        </w:rPr>
        <w:t>到岭南堂</w:t>
      </w:r>
      <w:r w:rsidR="00173673">
        <w:rPr>
          <w:rFonts w:hint="eastAsia"/>
          <w:sz w:val="24"/>
        </w:rPr>
        <w:t>林植宣会议室门口</w:t>
      </w:r>
      <w:r>
        <w:rPr>
          <w:rFonts w:hint="eastAsia"/>
          <w:sz w:val="24"/>
        </w:rPr>
        <w:t>抽号，</w:t>
      </w:r>
      <w:r w:rsidR="00196035">
        <w:rPr>
          <w:rFonts w:hint="eastAsia"/>
          <w:sz w:val="24"/>
        </w:rPr>
        <w:t>9</w:t>
      </w:r>
      <w:r>
        <w:rPr>
          <w:rFonts w:hint="eastAsia"/>
          <w:sz w:val="24"/>
        </w:rPr>
        <w:t>:</w:t>
      </w:r>
      <w:r w:rsidR="00196035">
        <w:rPr>
          <w:rFonts w:hint="eastAsia"/>
          <w:sz w:val="24"/>
        </w:rPr>
        <w:t>0</w:t>
      </w:r>
      <w:r w:rsidR="00301F59">
        <w:rPr>
          <w:rFonts w:hint="eastAsia"/>
          <w:sz w:val="24"/>
        </w:rPr>
        <w:t>0</w:t>
      </w:r>
      <w:r>
        <w:rPr>
          <w:rFonts w:hint="eastAsia"/>
          <w:sz w:val="24"/>
        </w:rPr>
        <w:t>按照抽号确定的顺序依次面试</w:t>
      </w:r>
      <w:r w:rsidR="006A5C5F">
        <w:rPr>
          <w:rFonts w:hint="eastAsia"/>
          <w:sz w:val="24"/>
        </w:rPr>
        <w:t>（面试前请在候场区等候，并保持安静）。</w:t>
      </w:r>
    </w:p>
    <w:p w:rsidR="000F42EB" w:rsidRDefault="000F42EB" w:rsidP="003D5D2B">
      <w:pPr>
        <w:tabs>
          <w:tab w:val="left" w:pos="900"/>
          <w:tab w:val="left" w:pos="1080"/>
        </w:tabs>
        <w:spacing w:line="360" w:lineRule="auto"/>
        <w:rPr>
          <w:sz w:val="24"/>
        </w:rPr>
      </w:pPr>
    </w:p>
    <w:p w:rsidR="00F2617A" w:rsidRPr="00F2617A" w:rsidRDefault="00196035" w:rsidP="00F2617A">
      <w:pPr>
        <w:tabs>
          <w:tab w:val="left" w:pos="360"/>
          <w:tab w:val="left" w:pos="720"/>
          <w:tab w:val="left" w:pos="900"/>
          <w:tab w:val="left" w:pos="1080"/>
        </w:tabs>
        <w:spacing w:line="360" w:lineRule="auto"/>
        <w:ind w:leftChars="220" w:left="462" w:firstLineChars="32" w:firstLine="77"/>
        <w:rPr>
          <w:b/>
          <w:sz w:val="24"/>
        </w:rPr>
      </w:pPr>
      <w:r>
        <w:rPr>
          <w:rFonts w:hint="eastAsia"/>
          <w:b/>
          <w:sz w:val="24"/>
        </w:rPr>
        <w:t>四</w:t>
      </w:r>
      <w:r w:rsidR="00566003">
        <w:rPr>
          <w:rFonts w:hint="eastAsia"/>
          <w:b/>
          <w:sz w:val="24"/>
        </w:rPr>
        <w:t>、复试结果公布（</w:t>
      </w:r>
      <w:r w:rsidR="005079AB">
        <w:rPr>
          <w:rFonts w:hint="eastAsia"/>
          <w:b/>
          <w:sz w:val="24"/>
        </w:rPr>
        <w:t>3</w:t>
      </w:r>
      <w:r w:rsidR="00B64CE8">
        <w:rPr>
          <w:rFonts w:hint="eastAsia"/>
          <w:b/>
          <w:sz w:val="24"/>
        </w:rPr>
        <w:t>月</w:t>
      </w:r>
      <w:r w:rsidR="006041EA">
        <w:rPr>
          <w:rFonts w:hint="eastAsia"/>
          <w:b/>
          <w:sz w:val="24"/>
        </w:rPr>
        <w:t>31</w:t>
      </w:r>
      <w:r w:rsidR="00566003">
        <w:rPr>
          <w:rFonts w:hint="eastAsia"/>
          <w:b/>
          <w:sz w:val="24"/>
        </w:rPr>
        <w:t>日</w:t>
      </w:r>
      <w:r w:rsidR="00611B6F">
        <w:rPr>
          <w:rFonts w:hint="eastAsia"/>
          <w:b/>
          <w:sz w:val="24"/>
        </w:rPr>
        <w:t>下午</w:t>
      </w:r>
      <w:r w:rsidR="00566003">
        <w:rPr>
          <w:rFonts w:hint="eastAsia"/>
          <w:b/>
          <w:sz w:val="24"/>
        </w:rPr>
        <w:t>）</w:t>
      </w:r>
    </w:p>
    <w:p w:rsidR="000F42EB" w:rsidRDefault="00566003">
      <w:pPr>
        <w:tabs>
          <w:tab w:val="left" w:pos="360"/>
          <w:tab w:val="left" w:pos="720"/>
          <w:tab w:val="left" w:pos="900"/>
          <w:tab w:val="left" w:pos="1080"/>
        </w:tabs>
        <w:spacing w:line="360" w:lineRule="auto"/>
        <w:ind w:leftChars="220" w:left="462" w:firstLineChars="50" w:firstLine="120"/>
        <w:rPr>
          <w:sz w:val="24"/>
        </w:rPr>
      </w:pPr>
      <w:r>
        <w:rPr>
          <w:rFonts w:hint="eastAsia"/>
          <w:sz w:val="24"/>
        </w:rPr>
        <w:t>1</w:t>
      </w:r>
      <w:r>
        <w:rPr>
          <w:rFonts w:hint="eastAsia"/>
          <w:sz w:val="24"/>
        </w:rPr>
        <w:t>、时间：</w:t>
      </w:r>
      <w:r w:rsidR="009439EC">
        <w:rPr>
          <w:rFonts w:hint="eastAsia"/>
          <w:sz w:val="24"/>
        </w:rPr>
        <w:t>3</w:t>
      </w:r>
      <w:r w:rsidR="00AF2364">
        <w:rPr>
          <w:rFonts w:hint="eastAsia"/>
          <w:sz w:val="24"/>
        </w:rPr>
        <w:t>月</w:t>
      </w:r>
      <w:r w:rsidR="005832E3">
        <w:rPr>
          <w:rFonts w:hint="eastAsia"/>
          <w:sz w:val="24"/>
        </w:rPr>
        <w:t>31</w:t>
      </w:r>
      <w:r>
        <w:rPr>
          <w:rFonts w:hint="eastAsia"/>
          <w:sz w:val="24"/>
        </w:rPr>
        <w:t>日（</w:t>
      </w:r>
      <w:r w:rsidR="009439EC">
        <w:rPr>
          <w:rFonts w:hint="eastAsia"/>
          <w:sz w:val="24"/>
        </w:rPr>
        <w:t>周</w:t>
      </w:r>
      <w:r w:rsidR="005832E3">
        <w:rPr>
          <w:rFonts w:hint="eastAsia"/>
          <w:sz w:val="24"/>
        </w:rPr>
        <w:t>四</w:t>
      </w:r>
      <w:r>
        <w:rPr>
          <w:rFonts w:hint="eastAsia"/>
          <w:sz w:val="24"/>
        </w:rPr>
        <w:t>）</w:t>
      </w:r>
      <w:r w:rsidR="005832E3">
        <w:rPr>
          <w:rFonts w:hint="eastAsia"/>
          <w:sz w:val="24"/>
        </w:rPr>
        <w:t>下午</w:t>
      </w:r>
    </w:p>
    <w:p w:rsidR="000F42EB" w:rsidRDefault="00566003">
      <w:pPr>
        <w:tabs>
          <w:tab w:val="left" w:pos="360"/>
          <w:tab w:val="left" w:pos="720"/>
          <w:tab w:val="left" w:pos="900"/>
          <w:tab w:val="left" w:pos="1080"/>
        </w:tabs>
        <w:spacing w:line="360" w:lineRule="auto"/>
        <w:ind w:firstLineChars="250" w:firstLine="600"/>
        <w:jc w:val="left"/>
        <w:rPr>
          <w:sz w:val="24"/>
        </w:rPr>
      </w:pPr>
      <w:r>
        <w:rPr>
          <w:rFonts w:hint="eastAsia"/>
          <w:sz w:val="24"/>
        </w:rPr>
        <w:t>2</w:t>
      </w:r>
      <w:r>
        <w:rPr>
          <w:rFonts w:hint="eastAsia"/>
          <w:sz w:val="24"/>
        </w:rPr>
        <w:t>、公布地址：</w:t>
      </w:r>
    </w:p>
    <w:p w:rsidR="000F42EB" w:rsidRDefault="00566003">
      <w:pPr>
        <w:tabs>
          <w:tab w:val="left" w:pos="360"/>
          <w:tab w:val="left" w:pos="720"/>
          <w:tab w:val="left" w:pos="900"/>
          <w:tab w:val="left" w:pos="1080"/>
        </w:tabs>
        <w:spacing w:line="360" w:lineRule="auto"/>
        <w:ind w:firstLineChars="400" w:firstLine="960"/>
        <w:jc w:val="left"/>
        <w:rPr>
          <w:szCs w:val="21"/>
        </w:rPr>
      </w:pPr>
      <w:r>
        <w:rPr>
          <w:rFonts w:hint="eastAsia"/>
          <w:sz w:val="24"/>
        </w:rPr>
        <w:t>1</w:t>
      </w:r>
      <w:r>
        <w:rPr>
          <w:rFonts w:hint="eastAsia"/>
          <w:sz w:val="24"/>
        </w:rPr>
        <w:t>）岭南学院硕士项目招生网</w:t>
      </w:r>
      <w:hyperlink r:id="rId11" w:history="1">
        <w:r>
          <w:rPr>
            <w:color w:val="0000FF"/>
            <w:szCs w:val="21"/>
            <w:u w:val="single"/>
          </w:rPr>
          <w:t>http://www.lingnan.sysu.edu.cn/Category_126/Index.aspx</w:t>
        </w:r>
      </w:hyperlink>
    </w:p>
    <w:p w:rsidR="000F42EB" w:rsidRDefault="00566003" w:rsidP="003D5D2B">
      <w:pPr>
        <w:tabs>
          <w:tab w:val="left" w:pos="360"/>
          <w:tab w:val="left" w:pos="720"/>
          <w:tab w:val="left" w:pos="900"/>
          <w:tab w:val="left" w:pos="1080"/>
        </w:tabs>
        <w:spacing w:line="360" w:lineRule="auto"/>
        <w:ind w:firstLineChars="400" w:firstLine="960"/>
        <w:jc w:val="left"/>
      </w:pPr>
      <w:r>
        <w:rPr>
          <w:rFonts w:hint="eastAsia"/>
          <w:sz w:val="24"/>
        </w:rPr>
        <w:t>2</w:t>
      </w:r>
      <w:r>
        <w:rPr>
          <w:rFonts w:hint="eastAsia"/>
          <w:sz w:val="24"/>
        </w:rPr>
        <w:t>）岭南学院金融硕士项目招生网</w:t>
      </w:r>
      <w:hyperlink r:id="rId12" w:history="1">
        <w:r>
          <w:rPr>
            <w:color w:val="0000FF"/>
            <w:sz w:val="18"/>
            <w:szCs w:val="18"/>
            <w:u w:val="single"/>
          </w:rPr>
          <w:t>http://www.lingnan.sysu.edu.cn/Category_177/Index.aspx</w:t>
        </w:r>
      </w:hyperlink>
    </w:p>
    <w:p w:rsidR="003D5D2B" w:rsidRPr="003D5D2B" w:rsidRDefault="003D5D2B" w:rsidP="003D5D2B">
      <w:pPr>
        <w:tabs>
          <w:tab w:val="left" w:pos="360"/>
          <w:tab w:val="left" w:pos="720"/>
          <w:tab w:val="left" w:pos="900"/>
          <w:tab w:val="left" w:pos="1080"/>
        </w:tabs>
        <w:spacing w:line="360" w:lineRule="auto"/>
        <w:ind w:firstLineChars="400" w:firstLine="720"/>
        <w:jc w:val="left"/>
        <w:rPr>
          <w:sz w:val="18"/>
          <w:szCs w:val="18"/>
        </w:rPr>
      </w:pPr>
    </w:p>
    <w:p w:rsidR="000F42EB" w:rsidRDefault="003D5D2B">
      <w:pPr>
        <w:tabs>
          <w:tab w:val="left" w:pos="720"/>
          <w:tab w:val="left" w:pos="900"/>
        </w:tabs>
        <w:spacing w:line="360" w:lineRule="auto"/>
        <w:ind w:leftChars="1" w:left="2" w:firstLineChars="234" w:firstLine="564"/>
        <w:rPr>
          <w:b/>
          <w:bCs/>
          <w:sz w:val="24"/>
        </w:rPr>
      </w:pPr>
      <w:r>
        <w:rPr>
          <w:rFonts w:hint="eastAsia"/>
          <w:b/>
          <w:bCs/>
          <w:sz w:val="24"/>
        </w:rPr>
        <w:lastRenderedPageBreak/>
        <w:t>五</w:t>
      </w:r>
      <w:r w:rsidR="00566003">
        <w:rPr>
          <w:rFonts w:hint="eastAsia"/>
          <w:b/>
          <w:bCs/>
          <w:sz w:val="24"/>
        </w:rPr>
        <w:t>、体检（</w:t>
      </w:r>
      <w:r w:rsidR="009439EC">
        <w:rPr>
          <w:rFonts w:hint="eastAsia"/>
          <w:b/>
          <w:bCs/>
          <w:sz w:val="24"/>
        </w:rPr>
        <w:t>3</w:t>
      </w:r>
      <w:r w:rsidR="009B768D">
        <w:rPr>
          <w:rFonts w:hint="eastAsia"/>
          <w:b/>
          <w:bCs/>
          <w:sz w:val="24"/>
        </w:rPr>
        <w:t>月</w:t>
      </w:r>
      <w:r w:rsidR="00D1370C">
        <w:rPr>
          <w:rFonts w:hint="eastAsia"/>
          <w:b/>
          <w:bCs/>
          <w:sz w:val="24"/>
        </w:rPr>
        <w:t>31</w:t>
      </w:r>
      <w:r w:rsidR="00566003">
        <w:rPr>
          <w:rFonts w:hint="eastAsia"/>
          <w:b/>
          <w:bCs/>
          <w:sz w:val="24"/>
        </w:rPr>
        <w:t>日</w:t>
      </w:r>
      <w:r w:rsidR="00D1370C">
        <w:rPr>
          <w:rFonts w:hint="eastAsia"/>
          <w:b/>
          <w:bCs/>
          <w:sz w:val="24"/>
        </w:rPr>
        <w:t>下午</w:t>
      </w:r>
      <w:r w:rsidR="00566003">
        <w:rPr>
          <w:rFonts w:hint="eastAsia"/>
          <w:b/>
          <w:bCs/>
          <w:sz w:val="24"/>
        </w:rPr>
        <w:t>）</w:t>
      </w:r>
    </w:p>
    <w:p w:rsidR="000F42EB" w:rsidRDefault="00566003">
      <w:pPr>
        <w:tabs>
          <w:tab w:val="left" w:pos="360"/>
          <w:tab w:val="left" w:pos="720"/>
          <w:tab w:val="left" w:pos="900"/>
          <w:tab w:val="left" w:pos="1080"/>
        </w:tabs>
        <w:spacing w:line="360" w:lineRule="auto"/>
        <w:ind w:firstLineChars="236" w:firstLine="566"/>
        <w:jc w:val="left"/>
        <w:rPr>
          <w:sz w:val="24"/>
        </w:rPr>
      </w:pPr>
      <w:r>
        <w:rPr>
          <w:rFonts w:hint="eastAsia"/>
          <w:sz w:val="24"/>
        </w:rPr>
        <w:t>1</w:t>
      </w:r>
      <w:r>
        <w:rPr>
          <w:rFonts w:hint="eastAsia"/>
          <w:sz w:val="24"/>
        </w:rPr>
        <w:t>、拟录取的考生于复试结果公布后到岭南</w:t>
      </w:r>
      <w:r w:rsidR="00A43BC7">
        <w:rPr>
          <w:rFonts w:hint="eastAsia"/>
          <w:sz w:val="24"/>
        </w:rPr>
        <w:t>堂一楼大厅</w:t>
      </w:r>
      <w:r>
        <w:rPr>
          <w:rFonts w:hint="eastAsia"/>
          <w:sz w:val="24"/>
        </w:rPr>
        <w:t>领取体检表、政审调档函和政审表</w:t>
      </w:r>
      <w:r w:rsidR="00C41C62">
        <w:rPr>
          <w:rFonts w:hint="eastAsia"/>
          <w:sz w:val="24"/>
        </w:rPr>
        <w:t>、定向协议书</w:t>
      </w:r>
      <w:r>
        <w:rPr>
          <w:rFonts w:hint="eastAsia"/>
          <w:sz w:val="24"/>
        </w:rPr>
        <w:t>。</w:t>
      </w:r>
    </w:p>
    <w:p w:rsidR="002F1B0F" w:rsidRDefault="00566003">
      <w:pPr>
        <w:spacing w:line="360" w:lineRule="auto"/>
        <w:ind w:left="-2" w:firstLineChars="236" w:firstLine="566"/>
        <w:rPr>
          <w:sz w:val="24"/>
        </w:rPr>
      </w:pPr>
      <w:r>
        <w:rPr>
          <w:rFonts w:hint="eastAsia"/>
          <w:sz w:val="24"/>
        </w:rPr>
        <w:t>2</w:t>
      </w:r>
      <w:r>
        <w:rPr>
          <w:rFonts w:hint="eastAsia"/>
          <w:sz w:val="24"/>
        </w:rPr>
        <w:t>、体检时间：</w:t>
      </w:r>
      <w:r w:rsidR="009259B3">
        <w:rPr>
          <w:rFonts w:hint="eastAsia"/>
          <w:sz w:val="24"/>
        </w:rPr>
        <w:t>3</w:t>
      </w:r>
      <w:r w:rsidR="008B6AF3" w:rsidRPr="006F2ECF">
        <w:rPr>
          <w:rFonts w:hint="eastAsia"/>
          <w:sz w:val="24"/>
        </w:rPr>
        <w:t>月</w:t>
      </w:r>
      <w:r w:rsidR="002F1B0F">
        <w:rPr>
          <w:rFonts w:hint="eastAsia"/>
          <w:sz w:val="24"/>
        </w:rPr>
        <w:t>31</w:t>
      </w:r>
      <w:r w:rsidRPr="006F2ECF">
        <w:rPr>
          <w:rFonts w:hint="eastAsia"/>
          <w:sz w:val="24"/>
        </w:rPr>
        <w:t>日下午</w:t>
      </w:r>
      <w:r w:rsidRPr="006F2ECF">
        <w:rPr>
          <w:rFonts w:hint="eastAsia"/>
          <w:sz w:val="24"/>
        </w:rPr>
        <w:t>17:00</w:t>
      </w:r>
      <w:r w:rsidR="002F1B0F">
        <w:rPr>
          <w:rFonts w:hint="eastAsia"/>
          <w:sz w:val="24"/>
        </w:rPr>
        <w:t>前</w:t>
      </w:r>
    </w:p>
    <w:p w:rsidR="000F42EB" w:rsidRDefault="00566003">
      <w:pPr>
        <w:spacing w:line="360" w:lineRule="auto"/>
        <w:ind w:left="-2" w:firstLineChars="236" w:firstLine="566"/>
        <w:rPr>
          <w:sz w:val="24"/>
        </w:rPr>
      </w:pPr>
      <w:r>
        <w:rPr>
          <w:rFonts w:hint="eastAsia"/>
          <w:sz w:val="24"/>
        </w:rPr>
        <w:t>3</w:t>
      </w:r>
      <w:r>
        <w:rPr>
          <w:rFonts w:hint="eastAsia"/>
          <w:sz w:val="24"/>
        </w:rPr>
        <w:t>、体检地点：中山大学南校区校医院</w:t>
      </w:r>
    </w:p>
    <w:p w:rsidR="000F42EB" w:rsidRPr="007B6F4E" w:rsidRDefault="007B6F4E" w:rsidP="007B6F4E">
      <w:pPr>
        <w:spacing w:line="360" w:lineRule="auto"/>
        <w:ind w:left="-2" w:firstLineChars="236" w:firstLine="566"/>
        <w:rPr>
          <w:sz w:val="24"/>
        </w:rPr>
      </w:pPr>
      <w:r>
        <w:rPr>
          <w:rFonts w:hint="eastAsia"/>
          <w:sz w:val="24"/>
        </w:rPr>
        <w:t>4</w:t>
      </w:r>
      <w:r>
        <w:rPr>
          <w:rFonts w:hint="eastAsia"/>
          <w:sz w:val="24"/>
        </w:rPr>
        <w:t>、</w:t>
      </w:r>
      <w:r w:rsidR="00566003" w:rsidRPr="007B6F4E">
        <w:rPr>
          <w:rFonts w:hint="eastAsia"/>
          <w:sz w:val="24"/>
        </w:rPr>
        <w:t>不参加体检或体检不合格者不予录取。</w:t>
      </w:r>
    </w:p>
    <w:p w:rsidR="000F42EB" w:rsidRDefault="000F42EB">
      <w:pPr>
        <w:tabs>
          <w:tab w:val="left" w:pos="360"/>
          <w:tab w:val="left" w:pos="720"/>
          <w:tab w:val="left" w:pos="900"/>
          <w:tab w:val="left" w:pos="1080"/>
        </w:tabs>
        <w:spacing w:line="360" w:lineRule="auto"/>
        <w:rPr>
          <w:sz w:val="24"/>
        </w:rPr>
      </w:pPr>
    </w:p>
    <w:p w:rsidR="000F42EB" w:rsidRDefault="007B6F4E" w:rsidP="007B6F4E">
      <w:pPr>
        <w:tabs>
          <w:tab w:val="left" w:pos="360"/>
          <w:tab w:val="left" w:pos="720"/>
          <w:tab w:val="left" w:pos="900"/>
          <w:tab w:val="left" w:pos="943"/>
          <w:tab w:val="left" w:pos="1080"/>
        </w:tabs>
        <w:spacing w:line="360" w:lineRule="auto"/>
        <w:ind w:left="463"/>
        <w:rPr>
          <w:b/>
          <w:sz w:val="24"/>
        </w:rPr>
      </w:pPr>
      <w:r>
        <w:rPr>
          <w:rFonts w:hint="eastAsia"/>
          <w:b/>
          <w:sz w:val="24"/>
        </w:rPr>
        <w:t>六、</w:t>
      </w:r>
      <w:r w:rsidR="00566003">
        <w:rPr>
          <w:rFonts w:hint="eastAsia"/>
          <w:b/>
          <w:sz w:val="24"/>
        </w:rPr>
        <w:t>录取通知书</w:t>
      </w:r>
    </w:p>
    <w:p w:rsidR="000F42EB" w:rsidRDefault="00566003">
      <w:pPr>
        <w:numPr>
          <w:ilvl w:val="0"/>
          <w:numId w:val="8"/>
        </w:numPr>
        <w:tabs>
          <w:tab w:val="left" w:pos="540"/>
          <w:tab w:val="left" w:pos="720"/>
          <w:tab w:val="left" w:pos="900"/>
          <w:tab w:val="left" w:pos="1080"/>
        </w:tabs>
        <w:spacing w:line="360" w:lineRule="auto"/>
        <w:rPr>
          <w:sz w:val="24"/>
        </w:rPr>
      </w:pPr>
      <w:r>
        <w:rPr>
          <w:rFonts w:hint="eastAsia"/>
          <w:sz w:val="24"/>
        </w:rPr>
        <w:t>档案（往届生档案</w:t>
      </w:r>
      <w:r>
        <w:rPr>
          <w:rFonts w:hint="eastAsia"/>
          <w:sz w:val="24"/>
        </w:rPr>
        <w:t>5</w:t>
      </w:r>
      <w:r>
        <w:rPr>
          <w:rFonts w:hint="eastAsia"/>
          <w:sz w:val="24"/>
        </w:rPr>
        <w:t>月</w:t>
      </w:r>
      <w:r>
        <w:rPr>
          <w:rFonts w:hint="eastAsia"/>
          <w:sz w:val="24"/>
        </w:rPr>
        <w:t>30</w:t>
      </w:r>
      <w:r>
        <w:rPr>
          <w:rFonts w:hint="eastAsia"/>
          <w:sz w:val="24"/>
        </w:rPr>
        <w:t>日前全部调齐；应届生档案分两次调寄：</w:t>
      </w:r>
      <w:r>
        <w:rPr>
          <w:rFonts w:hint="eastAsia"/>
          <w:sz w:val="24"/>
        </w:rPr>
        <w:t>5</w:t>
      </w:r>
      <w:r>
        <w:rPr>
          <w:rFonts w:hint="eastAsia"/>
          <w:sz w:val="24"/>
        </w:rPr>
        <w:t>月</w:t>
      </w:r>
      <w:r>
        <w:rPr>
          <w:rFonts w:hint="eastAsia"/>
          <w:sz w:val="24"/>
        </w:rPr>
        <w:t>10</w:t>
      </w:r>
    </w:p>
    <w:p w:rsidR="000F42EB" w:rsidRDefault="00566003">
      <w:pPr>
        <w:tabs>
          <w:tab w:val="left" w:pos="540"/>
          <w:tab w:val="left" w:pos="720"/>
          <w:tab w:val="left" w:pos="900"/>
          <w:tab w:val="left" w:pos="1080"/>
        </w:tabs>
        <w:spacing w:line="360" w:lineRule="auto"/>
        <w:rPr>
          <w:sz w:val="24"/>
        </w:rPr>
      </w:pPr>
      <w:r>
        <w:rPr>
          <w:rFonts w:hint="eastAsia"/>
          <w:sz w:val="24"/>
        </w:rPr>
        <w:t>日前调寄第一批档案，</w:t>
      </w:r>
      <w:r>
        <w:rPr>
          <w:rFonts w:hint="eastAsia"/>
          <w:sz w:val="24"/>
        </w:rPr>
        <w:t>7</w:t>
      </w:r>
      <w:r>
        <w:rPr>
          <w:rFonts w:hint="eastAsia"/>
          <w:sz w:val="24"/>
        </w:rPr>
        <w:t>月</w:t>
      </w:r>
      <w:r>
        <w:rPr>
          <w:rFonts w:hint="eastAsia"/>
          <w:sz w:val="24"/>
        </w:rPr>
        <w:t>15</w:t>
      </w:r>
      <w:r>
        <w:rPr>
          <w:rFonts w:hint="eastAsia"/>
          <w:sz w:val="24"/>
        </w:rPr>
        <w:t>日前调寄完毕剩下的档案）；</w:t>
      </w:r>
    </w:p>
    <w:p w:rsidR="000F42EB" w:rsidRDefault="00566003">
      <w:pPr>
        <w:tabs>
          <w:tab w:val="left" w:pos="540"/>
        </w:tabs>
        <w:spacing w:line="360" w:lineRule="auto"/>
        <w:ind w:leftChars="200" w:left="420" w:firstLineChars="57" w:firstLine="137"/>
        <w:rPr>
          <w:sz w:val="24"/>
        </w:rPr>
      </w:pPr>
      <w:r>
        <w:rPr>
          <w:rFonts w:hint="eastAsia"/>
          <w:sz w:val="24"/>
        </w:rPr>
        <w:t>2</w:t>
      </w:r>
      <w:r>
        <w:rPr>
          <w:rFonts w:hint="eastAsia"/>
          <w:sz w:val="24"/>
        </w:rPr>
        <w:t>、《录取通知书》寄送时间另行通知。</w:t>
      </w:r>
    </w:p>
    <w:p w:rsidR="000F42EB" w:rsidRDefault="000F42EB">
      <w:pPr>
        <w:spacing w:line="360" w:lineRule="auto"/>
        <w:rPr>
          <w:sz w:val="24"/>
        </w:rPr>
      </w:pPr>
    </w:p>
    <w:p w:rsidR="000F42EB" w:rsidRDefault="00566003">
      <w:pPr>
        <w:spacing w:line="360" w:lineRule="auto"/>
        <w:rPr>
          <w:b/>
          <w:sz w:val="24"/>
        </w:rPr>
      </w:pPr>
      <w:r>
        <w:rPr>
          <w:rFonts w:hint="eastAsia"/>
          <w:b/>
          <w:sz w:val="24"/>
        </w:rPr>
        <w:t>【注】</w:t>
      </w:r>
    </w:p>
    <w:p w:rsidR="000F42EB" w:rsidRDefault="00566003">
      <w:pPr>
        <w:spacing w:line="360" w:lineRule="auto"/>
        <w:ind w:firstLineChars="200" w:firstLine="480"/>
        <w:jc w:val="left"/>
        <w:rPr>
          <w:sz w:val="24"/>
        </w:rPr>
      </w:pPr>
      <w:r>
        <w:rPr>
          <w:rFonts w:hint="eastAsia"/>
          <w:sz w:val="24"/>
        </w:rPr>
        <w:t>1</w:t>
      </w:r>
      <w:r>
        <w:rPr>
          <w:rFonts w:hint="eastAsia"/>
          <w:sz w:val="24"/>
        </w:rPr>
        <w:t>、复试体检标准依据以下文件执行：</w:t>
      </w:r>
    </w:p>
    <w:p w:rsidR="000F42EB" w:rsidRDefault="00566003">
      <w:pPr>
        <w:spacing w:line="360" w:lineRule="auto"/>
        <w:ind w:firstLineChars="200" w:firstLine="480"/>
        <w:jc w:val="left"/>
        <w:rPr>
          <w:sz w:val="24"/>
        </w:rPr>
      </w:pPr>
      <w:r>
        <w:rPr>
          <w:rFonts w:hint="eastAsia"/>
          <w:sz w:val="24"/>
        </w:rPr>
        <w:t>1</w:t>
      </w:r>
      <w:r>
        <w:rPr>
          <w:rFonts w:hint="eastAsia"/>
          <w:sz w:val="24"/>
        </w:rPr>
        <w:t>）《</w:t>
      </w:r>
      <w:r>
        <w:rPr>
          <w:sz w:val="24"/>
        </w:rPr>
        <w:t>教育部、卫生部、中国残疾人联合会关于印发</w:t>
      </w:r>
      <w:r>
        <w:rPr>
          <w:rFonts w:hint="eastAsia"/>
          <w:sz w:val="24"/>
        </w:rPr>
        <w:t>&lt;</w:t>
      </w:r>
      <w:r>
        <w:rPr>
          <w:sz w:val="24"/>
        </w:rPr>
        <w:t>普通高等学校招生体检工作指导意见</w:t>
      </w:r>
      <w:r>
        <w:rPr>
          <w:rFonts w:hint="eastAsia"/>
          <w:sz w:val="24"/>
        </w:rPr>
        <w:t>&gt;</w:t>
      </w:r>
      <w:r>
        <w:rPr>
          <w:sz w:val="24"/>
        </w:rPr>
        <w:t>的通知</w:t>
      </w:r>
      <w:r>
        <w:rPr>
          <w:rFonts w:hint="eastAsia"/>
          <w:sz w:val="24"/>
        </w:rPr>
        <w:t>》</w:t>
      </w:r>
      <w:r>
        <w:rPr>
          <w:sz w:val="24"/>
        </w:rPr>
        <w:t>（教学厅〔</w:t>
      </w:r>
      <w:r>
        <w:rPr>
          <w:sz w:val="24"/>
        </w:rPr>
        <w:t>2010</w:t>
      </w:r>
      <w:r>
        <w:rPr>
          <w:sz w:val="24"/>
        </w:rPr>
        <w:t>〕</w:t>
      </w:r>
      <w:r>
        <w:rPr>
          <w:sz w:val="24"/>
        </w:rPr>
        <w:t>2</w:t>
      </w:r>
      <w:r>
        <w:rPr>
          <w:sz w:val="24"/>
        </w:rPr>
        <w:t>号</w:t>
      </w:r>
      <w:r>
        <w:rPr>
          <w:rFonts w:hint="eastAsia"/>
          <w:sz w:val="24"/>
        </w:rPr>
        <w:t>）</w:t>
      </w:r>
    </w:p>
    <w:p w:rsidR="000F42EB" w:rsidRDefault="00566003">
      <w:pPr>
        <w:spacing w:line="360" w:lineRule="auto"/>
        <w:ind w:firstLineChars="200" w:firstLine="480"/>
        <w:jc w:val="left"/>
        <w:rPr>
          <w:sz w:val="24"/>
        </w:rPr>
      </w:pPr>
      <w:r>
        <w:rPr>
          <w:rFonts w:hint="eastAsia"/>
          <w:sz w:val="24"/>
        </w:rPr>
        <w:t>2</w:t>
      </w:r>
      <w:r>
        <w:rPr>
          <w:rFonts w:hint="eastAsia"/>
          <w:sz w:val="24"/>
        </w:rPr>
        <w:t>）</w:t>
      </w:r>
      <w:r>
        <w:rPr>
          <w:sz w:val="24"/>
        </w:rPr>
        <w:t>《教育部办公厅卫生部办公厅关于普通高等学校招生入学身体检查取消乙肝项目检测有关问题的通知》（教学厅〔</w:t>
      </w:r>
      <w:r>
        <w:rPr>
          <w:sz w:val="24"/>
        </w:rPr>
        <w:t>2010</w:t>
      </w:r>
      <w:r>
        <w:rPr>
          <w:sz w:val="24"/>
        </w:rPr>
        <w:t>〕</w:t>
      </w:r>
      <w:r>
        <w:rPr>
          <w:sz w:val="24"/>
        </w:rPr>
        <w:t>2</w:t>
      </w:r>
      <w:r>
        <w:rPr>
          <w:sz w:val="24"/>
        </w:rPr>
        <w:t>号</w:t>
      </w:r>
      <w:r>
        <w:rPr>
          <w:rFonts w:hint="eastAsia"/>
          <w:sz w:val="24"/>
        </w:rPr>
        <w:t>）</w:t>
      </w:r>
    </w:p>
    <w:p w:rsidR="000F42EB" w:rsidRDefault="00566003">
      <w:pPr>
        <w:spacing w:line="360" w:lineRule="auto"/>
        <w:ind w:leftChars="171" w:left="359" w:firstLineChars="50" w:firstLine="120"/>
        <w:jc w:val="left"/>
        <w:rPr>
          <w:sz w:val="24"/>
        </w:rPr>
      </w:pPr>
      <w:r>
        <w:rPr>
          <w:rFonts w:hint="eastAsia"/>
          <w:sz w:val="24"/>
        </w:rPr>
        <w:t>3</w:t>
      </w:r>
      <w:r>
        <w:rPr>
          <w:rFonts w:hint="eastAsia"/>
          <w:sz w:val="24"/>
        </w:rPr>
        <w:t>）《中山大学研究生体检异常受限招生专业目录》</w:t>
      </w:r>
      <w:r>
        <w:rPr>
          <w:rFonts w:ascii="宋体" w:hAnsi="宋体" w:hint="eastAsia"/>
          <w:sz w:val="24"/>
        </w:rPr>
        <w:t>（</w:t>
      </w:r>
      <w:hyperlink r:id="rId13" w:history="1">
        <w:r>
          <w:rPr>
            <w:rStyle w:val="a8"/>
            <w:sz w:val="24"/>
          </w:rPr>
          <w:t>http://graduate.sysu.edu.cn/gra02/g02a/g02a03/13274.htm</w:t>
        </w:r>
      </w:hyperlink>
      <w:r>
        <w:rPr>
          <w:rFonts w:hint="eastAsia"/>
          <w:sz w:val="24"/>
        </w:rPr>
        <w:t>）</w:t>
      </w:r>
    </w:p>
    <w:p w:rsidR="000F42EB" w:rsidRDefault="00566003">
      <w:pPr>
        <w:spacing w:line="360" w:lineRule="auto"/>
        <w:ind w:firstLineChars="200" w:firstLine="480"/>
        <w:jc w:val="left"/>
        <w:rPr>
          <w:sz w:val="24"/>
        </w:rPr>
      </w:pPr>
      <w:r>
        <w:rPr>
          <w:rFonts w:hint="eastAsia"/>
          <w:sz w:val="24"/>
        </w:rPr>
        <w:t>2</w:t>
      </w:r>
      <w:r>
        <w:rPr>
          <w:rFonts w:hint="eastAsia"/>
          <w:sz w:val="24"/>
        </w:rPr>
        <w:t>、研究生院将于</w:t>
      </w:r>
      <w:r w:rsidR="004D501E">
        <w:rPr>
          <w:rFonts w:hint="eastAsia"/>
          <w:sz w:val="24"/>
        </w:rPr>
        <w:t>5</w:t>
      </w:r>
      <w:r w:rsidR="004D501E">
        <w:rPr>
          <w:rFonts w:hint="eastAsia"/>
          <w:sz w:val="24"/>
        </w:rPr>
        <w:t>月</w:t>
      </w:r>
      <w:r w:rsidR="004D501E">
        <w:rPr>
          <w:rFonts w:hint="eastAsia"/>
          <w:sz w:val="24"/>
        </w:rPr>
        <w:t>10</w:t>
      </w:r>
      <w:r w:rsidR="00023CA3">
        <w:rPr>
          <w:rFonts w:hint="eastAsia"/>
          <w:sz w:val="24"/>
        </w:rPr>
        <w:t>日</w:t>
      </w:r>
      <w:r>
        <w:rPr>
          <w:rFonts w:hint="eastAsia"/>
          <w:sz w:val="24"/>
        </w:rPr>
        <w:t>开通硕士研究生招生录取通知书邮寄地址校对系统，考生可通过该系统进行邮寄地址校对及修改，届时请关注中山大学研究生招生网。</w:t>
      </w:r>
    </w:p>
    <w:p w:rsidR="000F42EB" w:rsidRDefault="000F42EB" w:rsidP="0079192F">
      <w:pPr>
        <w:spacing w:line="360" w:lineRule="auto"/>
        <w:rPr>
          <w:sz w:val="24"/>
        </w:rPr>
      </w:pPr>
    </w:p>
    <w:p w:rsidR="002E0245" w:rsidRDefault="002E0245" w:rsidP="0079192F">
      <w:pPr>
        <w:spacing w:line="360" w:lineRule="auto"/>
        <w:rPr>
          <w:sz w:val="24"/>
        </w:rPr>
      </w:pPr>
    </w:p>
    <w:p w:rsidR="002E0245" w:rsidRDefault="002E0245" w:rsidP="0079192F">
      <w:pPr>
        <w:spacing w:line="360" w:lineRule="auto"/>
        <w:rPr>
          <w:sz w:val="24"/>
        </w:rPr>
      </w:pPr>
    </w:p>
    <w:p w:rsidR="000F42EB" w:rsidRDefault="00566003">
      <w:pPr>
        <w:spacing w:line="360" w:lineRule="auto"/>
        <w:ind w:firstLineChars="200" w:firstLine="480"/>
        <w:rPr>
          <w:sz w:val="24"/>
        </w:rPr>
      </w:pPr>
      <w:r>
        <w:rPr>
          <w:rFonts w:hint="eastAsia"/>
          <w:sz w:val="24"/>
        </w:rPr>
        <w:t>联系人：徐老师</w:t>
      </w:r>
    </w:p>
    <w:p w:rsidR="000F42EB" w:rsidRDefault="00566003">
      <w:pPr>
        <w:spacing w:line="360" w:lineRule="auto"/>
        <w:ind w:firstLineChars="200" w:firstLine="480"/>
        <w:rPr>
          <w:sz w:val="24"/>
        </w:rPr>
      </w:pPr>
      <w:r>
        <w:rPr>
          <w:rFonts w:hint="eastAsia"/>
          <w:sz w:val="24"/>
        </w:rPr>
        <w:t>电话：（</w:t>
      </w:r>
      <w:r>
        <w:rPr>
          <w:rFonts w:hint="eastAsia"/>
          <w:sz w:val="24"/>
        </w:rPr>
        <w:t>020</w:t>
      </w:r>
      <w:r>
        <w:rPr>
          <w:rFonts w:hint="eastAsia"/>
          <w:sz w:val="24"/>
        </w:rPr>
        <w:t>）</w:t>
      </w:r>
      <w:r>
        <w:rPr>
          <w:rFonts w:hint="eastAsia"/>
          <w:sz w:val="24"/>
        </w:rPr>
        <w:t>84112710</w:t>
      </w:r>
    </w:p>
    <w:p w:rsidR="000F42EB" w:rsidRDefault="000F42EB">
      <w:pPr>
        <w:spacing w:line="360" w:lineRule="auto"/>
        <w:ind w:firstLineChars="200" w:firstLine="480"/>
        <w:rPr>
          <w:sz w:val="24"/>
        </w:rPr>
      </w:pPr>
    </w:p>
    <w:p w:rsidR="000F42EB" w:rsidRDefault="00566003">
      <w:pPr>
        <w:spacing w:line="360" w:lineRule="auto"/>
        <w:ind w:firstLineChars="2700" w:firstLine="6480"/>
        <w:rPr>
          <w:sz w:val="24"/>
        </w:rPr>
      </w:pPr>
      <w:r>
        <w:rPr>
          <w:rFonts w:hint="eastAsia"/>
          <w:sz w:val="24"/>
        </w:rPr>
        <w:t>岭南学院</w:t>
      </w:r>
    </w:p>
    <w:p w:rsidR="009E7F40" w:rsidRDefault="00DD3E4E">
      <w:pPr>
        <w:spacing w:line="360" w:lineRule="auto"/>
        <w:ind w:firstLineChars="2500" w:firstLine="6000"/>
        <w:rPr>
          <w:sz w:val="24"/>
        </w:rPr>
      </w:pPr>
      <w:r>
        <w:rPr>
          <w:rFonts w:hint="eastAsia"/>
          <w:sz w:val="24"/>
        </w:rPr>
        <w:t>2016</w:t>
      </w:r>
      <w:r w:rsidR="00566003">
        <w:rPr>
          <w:rFonts w:hint="eastAsia"/>
          <w:sz w:val="24"/>
        </w:rPr>
        <w:t>年</w:t>
      </w:r>
      <w:r w:rsidR="00566003">
        <w:rPr>
          <w:rFonts w:hint="eastAsia"/>
          <w:sz w:val="24"/>
        </w:rPr>
        <w:t>3</w:t>
      </w:r>
      <w:r w:rsidR="00566003">
        <w:rPr>
          <w:rFonts w:hint="eastAsia"/>
          <w:sz w:val="24"/>
        </w:rPr>
        <w:t>月</w:t>
      </w:r>
      <w:r w:rsidR="00062C5A">
        <w:rPr>
          <w:rFonts w:hint="eastAsia"/>
          <w:sz w:val="24"/>
        </w:rPr>
        <w:t>25</w:t>
      </w:r>
      <w:r w:rsidR="00566003">
        <w:rPr>
          <w:rFonts w:hint="eastAsia"/>
          <w:sz w:val="24"/>
        </w:rPr>
        <w:t>日</w:t>
      </w:r>
    </w:p>
    <w:sectPr w:rsidR="009E7F40" w:rsidSect="00BD7C77">
      <w:pgSz w:w="11906" w:h="16838"/>
      <w:pgMar w:top="1276" w:right="1558" w:bottom="851" w:left="156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AE8" w:rsidRDefault="00B07AE8" w:rsidP="007C507B">
      <w:r>
        <w:separator/>
      </w:r>
    </w:p>
  </w:endnote>
  <w:endnote w:type="continuationSeparator" w:id="1">
    <w:p w:rsidR="00B07AE8" w:rsidRDefault="00B07AE8" w:rsidP="007C50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AE8" w:rsidRDefault="00B07AE8" w:rsidP="007C507B">
      <w:r>
        <w:separator/>
      </w:r>
    </w:p>
  </w:footnote>
  <w:footnote w:type="continuationSeparator" w:id="1">
    <w:p w:rsidR="00B07AE8" w:rsidRDefault="00B07AE8" w:rsidP="007C50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143F"/>
    <w:multiLevelType w:val="multilevel"/>
    <w:tmpl w:val="050E143F"/>
    <w:lvl w:ilvl="0">
      <w:start w:val="1"/>
      <w:numFmt w:val="decimal"/>
      <w:lvlText w:val="%1、"/>
      <w:lvlJc w:val="left"/>
      <w:pPr>
        <w:ind w:left="900" w:hanging="360"/>
      </w:pPr>
      <w:rPr>
        <w:rFonts w:hint="default"/>
      </w:rPr>
    </w:lvl>
    <w:lvl w:ilvl="1" w:tentative="1">
      <w:start w:val="1"/>
      <w:numFmt w:val="lowerLetter"/>
      <w:lvlText w:val="%2)"/>
      <w:lvlJc w:val="left"/>
      <w:pPr>
        <w:ind w:left="1380" w:hanging="420"/>
      </w:pPr>
    </w:lvl>
    <w:lvl w:ilvl="2" w:tentative="1">
      <w:start w:val="1"/>
      <w:numFmt w:val="lowerRoman"/>
      <w:lvlText w:val="%3."/>
      <w:lvlJc w:val="right"/>
      <w:pPr>
        <w:ind w:left="1800" w:hanging="420"/>
      </w:pPr>
    </w:lvl>
    <w:lvl w:ilvl="3" w:tentative="1">
      <w:start w:val="1"/>
      <w:numFmt w:val="decimal"/>
      <w:lvlText w:val="%4."/>
      <w:lvlJc w:val="left"/>
      <w:pPr>
        <w:ind w:left="2220" w:hanging="420"/>
      </w:pPr>
    </w:lvl>
    <w:lvl w:ilvl="4" w:tentative="1">
      <w:start w:val="1"/>
      <w:numFmt w:val="lowerLetter"/>
      <w:lvlText w:val="%5)"/>
      <w:lvlJc w:val="left"/>
      <w:pPr>
        <w:ind w:left="2640" w:hanging="420"/>
      </w:pPr>
    </w:lvl>
    <w:lvl w:ilvl="5" w:tentative="1">
      <w:start w:val="1"/>
      <w:numFmt w:val="lowerRoman"/>
      <w:lvlText w:val="%6."/>
      <w:lvlJc w:val="right"/>
      <w:pPr>
        <w:ind w:left="3060" w:hanging="420"/>
      </w:pPr>
    </w:lvl>
    <w:lvl w:ilvl="6" w:tentative="1">
      <w:start w:val="1"/>
      <w:numFmt w:val="decimal"/>
      <w:lvlText w:val="%7."/>
      <w:lvlJc w:val="left"/>
      <w:pPr>
        <w:ind w:left="3480" w:hanging="420"/>
      </w:pPr>
    </w:lvl>
    <w:lvl w:ilvl="7" w:tentative="1">
      <w:start w:val="1"/>
      <w:numFmt w:val="lowerLetter"/>
      <w:lvlText w:val="%8)"/>
      <w:lvlJc w:val="left"/>
      <w:pPr>
        <w:ind w:left="3900" w:hanging="420"/>
      </w:pPr>
    </w:lvl>
    <w:lvl w:ilvl="8" w:tentative="1">
      <w:start w:val="1"/>
      <w:numFmt w:val="lowerRoman"/>
      <w:lvlText w:val="%9."/>
      <w:lvlJc w:val="right"/>
      <w:pPr>
        <w:ind w:left="4320" w:hanging="420"/>
      </w:pPr>
    </w:lvl>
  </w:abstractNum>
  <w:abstractNum w:abstractNumId="1">
    <w:nsid w:val="05EE3AC8"/>
    <w:multiLevelType w:val="multilevel"/>
    <w:tmpl w:val="05EE3AC8"/>
    <w:lvl w:ilvl="0">
      <w:start w:val="1"/>
      <w:numFmt w:val="japaneseCounting"/>
      <w:lvlText w:val="%1、"/>
      <w:lvlJc w:val="left"/>
      <w:pPr>
        <w:tabs>
          <w:tab w:val="left" w:pos="840"/>
        </w:tabs>
        <w:ind w:left="840" w:hanging="480"/>
      </w:pPr>
      <w:rPr>
        <w:rFonts w:hint="default"/>
      </w:rPr>
    </w:lvl>
    <w:lvl w:ilvl="1" w:tentative="1">
      <w:start w:val="4"/>
      <w:numFmt w:val="decimal"/>
      <w:lvlText w:val="%2"/>
      <w:lvlJc w:val="left"/>
      <w:pPr>
        <w:tabs>
          <w:tab w:val="left" w:pos="1140"/>
        </w:tabs>
        <w:ind w:left="1140" w:hanging="360"/>
      </w:pPr>
      <w:rPr>
        <w:rFonts w:hint="default"/>
      </w:rPr>
    </w:lvl>
    <w:lvl w:ilvl="2" w:tentative="1">
      <w:start w:val="1"/>
      <w:numFmt w:val="lowerRoman"/>
      <w:lvlText w:val="%3."/>
      <w:lvlJc w:val="right"/>
      <w:pPr>
        <w:tabs>
          <w:tab w:val="left" w:pos="1620"/>
        </w:tabs>
        <w:ind w:left="1620" w:hanging="420"/>
      </w:pPr>
    </w:lvl>
    <w:lvl w:ilvl="3" w:tentative="1">
      <w:start w:val="1"/>
      <w:numFmt w:val="decimal"/>
      <w:lvlText w:val="%4."/>
      <w:lvlJc w:val="left"/>
      <w:pPr>
        <w:tabs>
          <w:tab w:val="left" w:pos="2040"/>
        </w:tabs>
        <w:ind w:left="2040" w:hanging="420"/>
      </w:pPr>
    </w:lvl>
    <w:lvl w:ilvl="4" w:tentative="1">
      <w:start w:val="1"/>
      <w:numFmt w:val="lowerLetter"/>
      <w:lvlText w:val="%5)"/>
      <w:lvlJc w:val="left"/>
      <w:pPr>
        <w:tabs>
          <w:tab w:val="left" w:pos="2460"/>
        </w:tabs>
        <w:ind w:left="2460" w:hanging="420"/>
      </w:pPr>
    </w:lvl>
    <w:lvl w:ilvl="5" w:tentative="1">
      <w:start w:val="1"/>
      <w:numFmt w:val="lowerRoman"/>
      <w:lvlText w:val="%6."/>
      <w:lvlJc w:val="right"/>
      <w:pPr>
        <w:tabs>
          <w:tab w:val="left" w:pos="2880"/>
        </w:tabs>
        <w:ind w:left="2880" w:hanging="420"/>
      </w:pPr>
    </w:lvl>
    <w:lvl w:ilvl="6" w:tentative="1">
      <w:start w:val="1"/>
      <w:numFmt w:val="decimal"/>
      <w:lvlText w:val="%7."/>
      <w:lvlJc w:val="left"/>
      <w:pPr>
        <w:tabs>
          <w:tab w:val="left" w:pos="3300"/>
        </w:tabs>
        <w:ind w:left="3300" w:hanging="420"/>
      </w:pPr>
    </w:lvl>
    <w:lvl w:ilvl="7" w:tentative="1">
      <w:start w:val="1"/>
      <w:numFmt w:val="lowerLetter"/>
      <w:lvlText w:val="%8)"/>
      <w:lvlJc w:val="left"/>
      <w:pPr>
        <w:tabs>
          <w:tab w:val="left" w:pos="3720"/>
        </w:tabs>
        <w:ind w:left="3720" w:hanging="420"/>
      </w:pPr>
    </w:lvl>
    <w:lvl w:ilvl="8" w:tentative="1">
      <w:start w:val="1"/>
      <w:numFmt w:val="lowerRoman"/>
      <w:lvlText w:val="%9."/>
      <w:lvlJc w:val="right"/>
      <w:pPr>
        <w:tabs>
          <w:tab w:val="left" w:pos="4140"/>
        </w:tabs>
        <w:ind w:left="4140" w:hanging="420"/>
      </w:pPr>
    </w:lvl>
  </w:abstractNum>
  <w:abstractNum w:abstractNumId="2">
    <w:nsid w:val="090A6586"/>
    <w:multiLevelType w:val="multilevel"/>
    <w:tmpl w:val="090A6586"/>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3">
    <w:nsid w:val="13AF5D97"/>
    <w:multiLevelType w:val="multilevel"/>
    <w:tmpl w:val="13AF5D97"/>
    <w:lvl w:ilvl="0">
      <w:start w:val="1"/>
      <w:numFmt w:val="japaneseCounting"/>
      <w:lvlText w:val="%1、"/>
      <w:lvlJc w:val="left"/>
      <w:pPr>
        <w:ind w:left="992" w:hanging="510"/>
      </w:pPr>
      <w:rPr>
        <w:rFonts w:hint="default"/>
      </w:rPr>
    </w:lvl>
    <w:lvl w:ilvl="1" w:tentative="1">
      <w:start w:val="1"/>
      <w:numFmt w:val="lowerLetter"/>
      <w:lvlText w:val="%2)"/>
      <w:lvlJc w:val="left"/>
      <w:pPr>
        <w:ind w:left="1322" w:hanging="420"/>
      </w:pPr>
    </w:lvl>
    <w:lvl w:ilvl="2" w:tentative="1">
      <w:start w:val="1"/>
      <w:numFmt w:val="lowerRoman"/>
      <w:lvlText w:val="%3."/>
      <w:lvlJc w:val="right"/>
      <w:pPr>
        <w:ind w:left="1742" w:hanging="420"/>
      </w:pPr>
    </w:lvl>
    <w:lvl w:ilvl="3" w:tentative="1">
      <w:start w:val="1"/>
      <w:numFmt w:val="decimal"/>
      <w:lvlText w:val="%4."/>
      <w:lvlJc w:val="left"/>
      <w:pPr>
        <w:ind w:left="2162" w:hanging="420"/>
      </w:pPr>
    </w:lvl>
    <w:lvl w:ilvl="4" w:tentative="1">
      <w:start w:val="1"/>
      <w:numFmt w:val="lowerLetter"/>
      <w:lvlText w:val="%5)"/>
      <w:lvlJc w:val="left"/>
      <w:pPr>
        <w:ind w:left="2582" w:hanging="420"/>
      </w:pPr>
    </w:lvl>
    <w:lvl w:ilvl="5" w:tentative="1">
      <w:start w:val="1"/>
      <w:numFmt w:val="lowerRoman"/>
      <w:lvlText w:val="%6."/>
      <w:lvlJc w:val="right"/>
      <w:pPr>
        <w:ind w:left="3002" w:hanging="420"/>
      </w:pPr>
    </w:lvl>
    <w:lvl w:ilvl="6" w:tentative="1">
      <w:start w:val="1"/>
      <w:numFmt w:val="decimal"/>
      <w:lvlText w:val="%7."/>
      <w:lvlJc w:val="left"/>
      <w:pPr>
        <w:ind w:left="3422" w:hanging="420"/>
      </w:pPr>
    </w:lvl>
    <w:lvl w:ilvl="7" w:tentative="1">
      <w:start w:val="1"/>
      <w:numFmt w:val="lowerLetter"/>
      <w:lvlText w:val="%8)"/>
      <w:lvlJc w:val="left"/>
      <w:pPr>
        <w:ind w:left="3842" w:hanging="420"/>
      </w:pPr>
    </w:lvl>
    <w:lvl w:ilvl="8" w:tentative="1">
      <w:start w:val="1"/>
      <w:numFmt w:val="lowerRoman"/>
      <w:lvlText w:val="%9."/>
      <w:lvlJc w:val="right"/>
      <w:pPr>
        <w:ind w:left="4262" w:hanging="420"/>
      </w:pPr>
    </w:lvl>
  </w:abstractNum>
  <w:abstractNum w:abstractNumId="4">
    <w:nsid w:val="2CE92DCD"/>
    <w:multiLevelType w:val="multilevel"/>
    <w:tmpl w:val="2CE92DCD"/>
    <w:lvl w:ilvl="0">
      <w:start w:val="1"/>
      <w:numFmt w:val="decimal"/>
      <w:lvlText w:val="%1、"/>
      <w:lvlJc w:val="left"/>
      <w:pPr>
        <w:ind w:left="969" w:hanging="420"/>
      </w:pPr>
    </w:lvl>
    <w:lvl w:ilvl="1" w:tentative="1">
      <w:start w:val="1"/>
      <w:numFmt w:val="lowerLetter"/>
      <w:lvlText w:val="%2)"/>
      <w:lvlJc w:val="left"/>
      <w:pPr>
        <w:ind w:left="1389" w:hanging="420"/>
      </w:pPr>
    </w:lvl>
    <w:lvl w:ilvl="2" w:tentative="1">
      <w:start w:val="1"/>
      <w:numFmt w:val="lowerRoman"/>
      <w:lvlText w:val="%3."/>
      <w:lvlJc w:val="right"/>
      <w:pPr>
        <w:ind w:left="1809" w:hanging="420"/>
      </w:pPr>
    </w:lvl>
    <w:lvl w:ilvl="3" w:tentative="1">
      <w:start w:val="1"/>
      <w:numFmt w:val="decimal"/>
      <w:lvlText w:val="%4."/>
      <w:lvlJc w:val="left"/>
      <w:pPr>
        <w:ind w:left="2229" w:hanging="420"/>
      </w:pPr>
    </w:lvl>
    <w:lvl w:ilvl="4" w:tentative="1">
      <w:start w:val="1"/>
      <w:numFmt w:val="lowerLetter"/>
      <w:lvlText w:val="%5)"/>
      <w:lvlJc w:val="left"/>
      <w:pPr>
        <w:ind w:left="2649" w:hanging="420"/>
      </w:pPr>
    </w:lvl>
    <w:lvl w:ilvl="5" w:tentative="1">
      <w:start w:val="1"/>
      <w:numFmt w:val="lowerRoman"/>
      <w:lvlText w:val="%6."/>
      <w:lvlJc w:val="right"/>
      <w:pPr>
        <w:ind w:left="3069" w:hanging="420"/>
      </w:pPr>
    </w:lvl>
    <w:lvl w:ilvl="6" w:tentative="1">
      <w:start w:val="1"/>
      <w:numFmt w:val="decimal"/>
      <w:lvlText w:val="%7."/>
      <w:lvlJc w:val="left"/>
      <w:pPr>
        <w:ind w:left="3489" w:hanging="420"/>
      </w:pPr>
    </w:lvl>
    <w:lvl w:ilvl="7" w:tentative="1">
      <w:start w:val="1"/>
      <w:numFmt w:val="lowerLetter"/>
      <w:lvlText w:val="%8)"/>
      <w:lvlJc w:val="left"/>
      <w:pPr>
        <w:ind w:left="3909" w:hanging="420"/>
      </w:pPr>
    </w:lvl>
    <w:lvl w:ilvl="8" w:tentative="1">
      <w:start w:val="1"/>
      <w:numFmt w:val="lowerRoman"/>
      <w:lvlText w:val="%9."/>
      <w:lvlJc w:val="right"/>
      <w:pPr>
        <w:ind w:left="4329" w:hanging="420"/>
      </w:pPr>
    </w:lvl>
  </w:abstractNum>
  <w:abstractNum w:abstractNumId="5">
    <w:nsid w:val="3DA104DA"/>
    <w:multiLevelType w:val="multilevel"/>
    <w:tmpl w:val="3DA104DA"/>
    <w:lvl w:ilvl="0">
      <w:start w:val="7"/>
      <w:numFmt w:val="japaneseCounting"/>
      <w:lvlText w:val="%1、"/>
      <w:lvlJc w:val="left"/>
      <w:pPr>
        <w:tabs>
          <w:tab w:val="left" w:pos="943"/>
        </w:tabs>
        <w:ind w:left="943" w:hanging="480"/>
      </w:pPr>
      <w:rPr>
        <w:rFonts w:hint="eastAsia"/>
      </w:rPr>
    </w:lvl>
    <w:lvl w:ilvl="1" w:tentative="1">
      <w:start w:val="1"/>
      <w:numFmt w:val="lowerLetter"/>
      <w:lvlText w:val="%2)"/>
      <w:lvlJc w:val="left"/>
      <w:pPr>
        <w:tabs>
          <w:tab w:val="left" w:pos="1303"/>
        </w:tabs>
        <w:ind w:left="1303" w:hanging="420"/>
      </w:pPr>
    </w:lvl>
    <w:lvl w:ilvl="2" w:tentative="1">
      <w:start w:val="1"/>
      <w:numFmt w:val="lowerRoman"/>
      <w:lvlText w:val="%3."/>
      <w:lvlJc w:val="right"/>
      <w:pPr>
        <w:tabs>
          <w:tab w:val="left" w:pos="1723"/>
        </w:tabs>
        <w:ind w:left="1723" w:hanging="420"/>
      </w:pPr>
    </w:lvl>
    <w:lvl w:ilvl="3" w:tentative="1">
      <w:start w:val="1"/>
      <w:numFmt w:val="decimal"/>
      <w:lvlText w:val="%4."/>
      <w:lvlJc w:val="left"/>
      <w:pPr>
        <w:tabs>
          <w:tab w:val="left" w:pos="2143"/>
        </w:tabs>
        <w:ind w:left="2143" w:hanging="420"/>
      </w:pPr>
    </w:lvl>
    <w:lvl w:ilvl="4" w:tentative="1">
      <w:start w:val="1"/>
      <w:numFmt w:val="lowerLetter"/>
      <w:lvlText w:val="%5)"/>
      <w:lvlJc w:val="left"/>
      <w:pPr>
        <w:tabs>
          <w:tab w:val="left" w:pos="2563"/>
        </w:tabs>
        <w:ind w:left="2563" w:hanging="420"/>
      </w:pPr>
    </w:lvl>
    <w:lvl w:ilvl="5" w:tentative="1">
      <w:start w:val="1"/>
      <w:numFmt w:val="lowerRoman"/>
      <w:lvlText w:val="%6."/>
      <w:lvlJc w:val="right"/>
      <w:pPr>
        <w:tabs>
          <w:tab w:val="left" w:pos="2983"/>
        </w:tabs>
        <w:ind w:left="2983" w:hanging="420"/>
      </w:pPr>
    </w:lvl>
    <w:lvl w:ilvl="6" w:tentative="1">
      <w:start w:val="1"/>
      <w:numFmt w:val="decimal"/>
      <w:lvlText w:val="%7."/>
      <w:lvlJc w:val="left"/>
      <w:pPr>
        <w:tabs>
          <w:tab w:val="left" w:pos="3403"/>
        </w:tabs>
        <w:ind w:left="3403" w:hanging="420"/>
      </w:pPr>
    </w:lvl>
    <w:lvl w:ilvl="7" w:tentative="1">
      <w:start w:val="1"/>
      <w:numFmt w:val="lowerLetter"/>
      <w:lvlText w:val="%8)"/>
      <w:lvlJc w:val="left"/>
      <w:pPr>
        <w:tabs>
          <w:tab w:val="left" w:pos="3823"/>
        </w:tabs>
        <w:ind w:left="3823" w:hanging="420"/>
      </w:pPr>
    </w:lvl>
    <w:lvl w:ilvl="8" w:tentative="1">
      <w:start w:val="1"/>
      <w:numFmt w:val="lowerRoman"/>
      <w:lvlText w:val="%9."/>
      <w:lvlJc w:val="right"/>
      <w:pPr>
        <w:tabs>
          <w:tab w:val="left" w:pos="4243"/>
        </w:tabs>
        <w:ind w:left="4243" w:hanging="420"/>
      </w:pPr>
    </w:lvl>
  </w:abstractNum>
  <w:abstractNum w:abstractNumId="6">
    <w:nsid w:val="5C631904"/>
    <w:multiLevelType w:val="multilevel"/>
    <w:tmpl w:val="5C631904"/>
    <w:lvl w:ilvl="0">
      <w:start w:val="1"/>
      <w:numFmt w:val="decimal"/>
      <w:lvlText w:val="%1、"/>
      <w:lvlJc w:val="left"/>
      <w:pPr>
        <w:tabs>
          <w:tab w:val="left" w:pos="1575"/>
        </w:tabs>
        <w:ind w:left="1575" w:hanging="945"/>
      </w:pPr>
      <w:rPr>
        <w:rFonts w:hint="eastAsia"/>
      </w:rPr>
    </w:lvl>
    <w:lvl w:ilvl="1" w:tentative="1">
      <w:start w:val="4"/>
      <w:numFmt w:val="japaneseCounting"/>
      <w:lvlText w:val="%2、"/>
      <w:lvlJc w:val="left"/>
      <w:pPr>
        <w:tabs>
          <w:tab w:val="left" w:pos="1287"/>
        </w:tabs>
        <w:ind w:left="1287" w:hanging="720"/>
      </w:pPr>
      <w:rPr>
        <w:rFonts w:hint="default"/>
      </w:rPr>
    </w:lvl>
    <w:lvl w:ilvl="2" w:tentative="1">
      <w:start w:val="1"/>
      <w:numFmt w:val="lowerRoman"/>
      <w:lvlText w:val="%3."/>
      <w:lvlJc w:val="right"/>
      <w:pPr>
        <w:tabs>
          <w:tab w:val="left" w:pos="1890"/>
        </w:tabs>
        <w:ind w:left="1890" w:hanging="420"/>
      </w:pPr>
    </w:lvl>
    <w:lvl w:ilvl="3" w:tentative="1">
      <w:start w:val="1"/>
      <w:numFmt w:val="decimal"/>
      <w:lvlText w:val="%4."/>
      <w:lvlJc w:val="left"/>
      <w:pPr>
        <w:tabs>
          <w:tab w:val="left" w:pos="2310"/>
        </w:tabs>
        <w:ind w:left="2310" w:hanging="420"/>
      </w:pPr>
    </w:lvl>
    <w:lvl w:ilvl="4" w:tentative="1">
      <w:start w:val="1"/>
      <w:numFmt w:val="lowerLetter"/>
      <w:lvlText w:val="%5)"/>
      <w:lvlJc w:val="left"/>
      <w:pPr>
        <w:tabs>
          <w:tab w:val="left" w:pos="2730"/>
        </w:tabs>
        <w:ind w:left="2730" w:hanging="420"/>
      </w:pPr>
    </w:lvl>
    <w:lvl w:ilvl="5" w:tentative="1">
      <w:start w:val="1"/>
      <w:numFmt w:val="lowerRoman"/>
      <w:lvlText w:val="%6."/>
      <w:lvlJc w:val="right"/>
      <w:pPr>
        <w:tabs>
          <w:tab w:val="left" w:pos="3150"/>
        </w:tabs>
        <w:ind w:left="3150" w:hanging="420"/>
      </w:pPr>
    </w:lvl>
    <w:lvl w:ilvl="6" w:tentative="1">
      <w:start w:val="1"/>
      <w:numFmt w:val="decimal"/>
      <w:lvlText w:val="%7."/>
      <w:lvlJc w:val="left"/>
      <w:pPr>
        <w:tabs>
          <w:tab w:val="left" w:pos="3570"/>
        </w:tabs>
        <w:ind w:left="3570" w:hanging="420"/>
      </w:pPr>
    </w:lvl>
    <w:lvl w:ilvl="7" w:tentative="1">
      <w:start w:val="1"/>
      <w:numFmt w:val="lowerLetter"/>
      <w:lvlText w:val="%8)"/>
      <w:lvlJc w:val="left"/>
      <w:pPr>
        <w:tabs>
          <w:tab w:val="left" w:pos="3990"/>
        </w:tabs>
        <w:ind w:left="3990" w:hanging="420"/>
      </w:pPr>
    </w:lvl>
    <w:lvl w:ilvl="8" w:tentative="1">
      <w:start w:val="1"/>
      <w:numFmt w:val="lowerRoman"/>
      <w:lvlText w:val="%9."/>
      <w:lvlJc w:val="right"/>
      <w:pPr>
        <w:tabs>
          <w:tab w:val="left" w:pos="4410"/>
        </w:tabs>
        <w:ind w:left="4410" w:hanging="420"/>
      </w:pPr>
    </w:lvl>
  </w:abstractNum>
  <w:abstractNum w:abstractNumId="7">
    <w:nsid w:val="6AC71DCE"/>
    <w:multiLevelType w:val="multilevel"/>
    <w:tmpl w:val="6AC71DCE"/>
    <w:lvl w:ilvl="0">
      <w:start w:val="1"/>
      <w:numFmt w:val="decimal"/>
      <w:lvlText w:val="%1)"/>
      <w:lvlJc w:val="left"/>
      <w:pPr>
        <w:tabs>
          <w:tab w:val="left" w:pos="1381"/>
        </w:tabs>
        <w:ind w:left="1381" w:hanging="420"/>
      </w:pPr>
    </w:lvl>
    <w:lvl w:ilvl="1" w:tentative="1">
      <w:start w:val="1"/>
      <w:numFmt w:val="lowerLetter"/>
      <w:lvlText w:val="%2)"/>
      <w:lvlJc w:val="left"/>
      <w:pPr>
        <w:tabs>
          <w:tab w:val="left" w:pos="1801"/>
        </w:tabs>
        <w:ind w:left="1801" w:hanging="420"/>
      </w:pPr>
    </w:lvl>
    <w:lvl w:ilvl="2" w:tentative="1">
      <w:start w:val="1"/>
      <w:numFmt w:val="lowerRoman"/>
      <w:lvlText w:val="%3."/>
      <w:lvlJc w:val="right"/>
      <w:pPr>
        <w:tabs>
          <w:tab w:val="left" w:pos="2221"/>
        </w:tabs>
        <w:ind w:left="2221" w:hanging="420"/>
      </w:pPr>
    </w:lvl>
    <w:lvl w:ilvl="3" w:tentative="1">
      <w:start w:val="1"/>
      <w:numFmt w:val="decimal"/>
      <w:lvlText w:val="%4."/>
      <w:lvlJc w:val="left"/>
      <w:pPr>
        <w:tabs>
          <w:tab w:val="left" w:pos="2641"/>
        </w:tabs>
        <w:ind w:left="2641" w:hanging="420"/>
      </w:pPr>
    </w:lvl>
    <w:lvl w:ilvl="4" w:tentative="1">
      <w:start w:val="1"/>
      <w:numFmt w:val="lowerLetter"/>
      <w:lvlText w:val="%5)"/>
      <w:lvlJc w:val="left"/>
      <w:pPr>
        <w:tabs>
          <w:tab w:val="left" w:pos="3061"/>
        </w:tabs>
        <w:ind w:left="3061" w:hanging="420"/>
      </w:pPr>
    </w:lvl>
    <w:lvl w:ilvl="5" w:tentative="1">
      <w:start w:val="1"/>
      <w:numFmt w:val="lowerRoman"/>
      <w:lvlText w:val="%6."/>
      <w:lvlJc w:val="right"/>
      <w:pPr>
        <w:tabs>
          <w:tab w:val="left" w:pos="3481"/>
        </w:tabs>
        <w:ind w:left="3481" w:hanging="420"/>
      </w:pPr>
    </w:lvl>
    <w:lvl w:ilvl="6" w:tentative="1">
      <w:start w:val="1"/>
      <w:numFmt w:val="decimal"/>
      <w:lvlText w:val="%7."/>
      <w:lvlJc w:val="left"/>
      <w:pPr>
        <w:tabs>
          <w:tab w:val="left" w:pos="3901"/>
        </w:tabs>
        <w:ind w:left="3901" w:hanging="420"/>
      </w:pPr>
    </w:lvl>
    <w:lvl w:ilvl="7" w:tentative="1">
      <w:start w:val="1"/>
      <w:numFmt w:val="lowerLetter"/>
      <w:lvlText w:val="%8)"/>
      <w:lvlJc w:val="left"/>
      <w:pPr>
        <w:tabs>
          <w:tab w:val="left" w:pos="4321"/>
        </w:tabs>
        <w:ind w:left="4321" w:hanging="420"/>
      </w:pPr>
    </w:lvl>
    <w:lvl w:ilvl="8" w:tentative="1">
      <w:start w:val="1"/>
      <w:numFmt w:val="lowerRoman"/>
      <w:lvlText w:val="%9."/>
      <w:lvlJc w:val="right"/>
      <w:pPr>
        <w:tabs>
          <w:tab w:val="left" w:pos="4741"/>
        </w:tabs>
        <w:ind w:left="4741" w:hanging="420"/>
      </w:pPr>
    </w:lvl>
  </w:abstractNum>
  <w:num w:numId="1">
    <w:abstractNumId w:val="3"/>
  </w:num>
  <w:num w:numId="2">
    <w:abstractNumId w:val="2"/>
  </w:num>
  <w:num w:numId="3">
    <w:abstractNumId w:val="1"/>
  </w:num>
  <w:num w:numId="4">
    <w:abstractNumId w:val="6"/>
  </w:num>
  <w:num w:numId="5">
    <w:abstractNumId w:val="7"/>
  </w:num>
  <w:num w:numId="6">
    <w:abstractNumId w:val="4"/>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5058"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42EB"/>
    <w:rsid w:val="000050B8"/>
    <w:rsid w:val="00010E8F"/>
    <w:rsid w:val="000147F5"/>
    <w:rsid w:val="000225A3"/>
    <w:rsid w:val="00023CA3"/>
    <w:rsid w:val="00030B83"/>
    <w:rsid w:val="00031B15"/>
    <w:rsid w:val="00032FEC"/>
    <w:rsid w:val="0004308D"/>
    <w:rsid w:val="00044D3A"/>
    <w:rsid w:val="00062C5A"/>
    <w:rsid w:val="000844C4"/>
    <w:rsid w:val="000A59D8"/>
    <w:rsid w:val="000A789B"/>
    <w:rsid w:val="000E27E4"/>
    <w:rsid w:val="000F42EB"/>
    <w:rsid w:val="00107A90"/>
    <w:rsid w:val="0013286A"/>
    <w:rsid w:val="00142B3B"/>
    <w:rsid w:val="00161987"/>
    <w:rsid w:val="00161D3E"/>
    <w:rsid w:val="00173673"/>
    <w:rsid w:val="00196035"/>
    <w:rsid w:val="001A0231"/>
    <w:rsid w:val="001D3455"/>
    <w:rsid w:val="001E1A50"/>
    <w:rsid w:val="001E2898"/>
    <w:rsid w:val="001E2E83"/>
    <w:rsid w:val="00211411"/>
    <w:rsid w:val="0021183B"/>
    <w:rsid w:val="00211FE3"/>
    <w:rsid w:val="00220BC3"/>
    <w:rsid w:val="00244DA6"/>
    <w:rsid w:val="00251A8B"/>
    <w:rsid w:val="0027496C"/>
    <w:rsid w:val="00292DF5"/>
    <w:rsid w:val="002A1866"/>
    <w:rsid w:val="002B1C66"/>
    <w:rsid w:val="002B422C"/>
    <w:rsid w:val="002B4BAA"/>
    <w:rsid w:val="002E0245"/>
    <w:rsid w:val="002F18AB"/>
    <w:rsid w:val="002F1B0F"/>
    <w:rsid w:val="002F674E"/>
    <w:rsid w:val="00300BCD"/>
    <w:rsid w:val="00301F59"/>
    <w:rsid w:val="0032776E"/>
    <w:rsid w:val="003278FE"/>
    <w:rsid w:val="00335211"/>
    <w:rsid w:val="00370930"/>
    <w:rsid w:val="00386CC0"/>
    <w:rsid w:val="00393C54"/>
    <w:rsid w:val="003B66EA"/>
    <w:rsid w:val="003C4D81"/>
    <w:rsid w:val="003D3A35"/>
    <w:rsid w:val="003D5D2B"/>
    <w:rsid w:val="003E1B1E"/>
    <w:rsid w:val="00425170"/>
    <w:rsid w:val="00425726"/>
    <w:rsid w:val="004340B1"/>
    <w:rsid w:val="00451457"/>
    <w:rsid w:val="00465D2D"/>
    <w:rsid w:val="004A279E"/>
    <w:rsid w:val="004B2352"/>
    <w:rsid w:val="004C4110"/>
    <w:rsid w:val="004D37BA"/>
    <w:rsid w:val="004D501E"/>
    <w:rsid w:val="004D5056"/>
    <w:rsid w:val="004D7FBF"/>
    <w:rsid w:val="004E60F4"/>
    <w:rsid w:val="00503AF8"/>
    <w:rsid w:val="005079AB"/>
    <w:rsid w:val="00511914"/>
    <w:rsid w:val="00514450"/>
    <w:rsid w:val="005147CE"/>
    <w:rsid w:val="00525F3D"/>
    <w:rsid w:val="00527BB5"/>
    <w:rsid w:val="00566003"/>
    <w:rsid w:val="005728B1"/>
    <w:rsid w:val="005832E3"/>
    <w:rsid w:val="0058714F"/>
    <w:rsid w:val="005D5D11"/>
    <w:rsid w:val="005E3712"/>
    <w:rsid w:val="005E78D8"/>
    <w:rsid w:val="006041EA"/>
    <w:rsid w:val="00611B6F"/>
    <w:rsid w:val="006148DD"/>
    <w:rsid w:val="00616BDC"/>
    <w:rsid w:val="00651A74"/>
    <w:rsid w:val="0066677A"/>
    <w:rsid w:val="00693348"/>
    <w:rsid w:val="00697711"/>
    <w:rsid w:val="006A5C5F"/>
    <w:rsid w:val="006B1478"/>
    <w:rsid w:val="006B6230"/>
    <w:rsid w:val="006C1996"/>
    <w:rsid w:val="006D444E"/>
    <w:rsid w:val="006F2ECF"/>
    <w:rsid w:val="00721936"/>
    <w:rsid w:val="00722923"/>
    <w:rsid w:val="00741CFB"/>
    <w:rsid w:val="0075638A"/>
    <w:rsid w:val="007613BC"/>
    <w:rsid w:val="007730E3"/>
    <w:rsid w:val="00773464"/>
    <w:rsid w:val="0077368A"/>
    <w:rsid w:val="007765D2"/>
    <w:rsid w:val="0079192F"/>
    <w:rsid w:val="007B6F4E"/>
    <w:rsid w:val="007C2B18"/>
    <w:rsid w:val="007C507B"/>
    <w:rsid w:val="007D3877"/>
    <w:rsid w:val="007D5668"/>
    <w:rsid w:val="007F2A07"/>
    <w:rsid w:val="0081622F"/>
    <w:rsid w:val="0082028C"/>
    <w:rsid w:val="00833059"/>
    <w:rsid w:val="0084280A"/>
    <w:rsid w:val="00846970"/>
    <w:rsid w:val="008619DD"/>
    <w:rsid w:val="00864A4A"/>
    <w:rsid w:val="00874A71"/>
    <w:rsid w:val="008B6AF3"/>
    <w:rsid w:val="008B786F"/>
    <w:rsid w:val="008C6898"/>
    <w:rsid w:val="008F003C"/>
    <w:rsid w:val="009259B3"/>
    <w:rsid w:val="009439EC"/>
    <w:rsid w:val="00951D75"/>
    <w:rsid w:val="009760AA"/>
    <w:rsid w:val="00977DB1"/>
    <w:rsid w:val="009955F9"/>
    <w:rsid w:val="009B69D5"/>
    <w:rsid w:val="009B768D"/>
    <w:rsid w:val="009E7F40"/>
    <w:rsid w:val="009F1C62"/>
    <w:rsid w:val="009F7E0A"/>
    <w:rsid w:val="00A063D9"/>
    <w:rsid w:val="00A1481F"/>
    <w:rsid w:val="00A41DDB"/>
    <w:rsid w:val="00A43BC7"/>
    <w:rsid w:val="00A51062"/>
    <w:rsid w:val="00A616B1"/>
    <w:rsid w:val="00A625F7"/>
    <w:rsid w:val="00A67823"/>
    <w:rsid w:val="00AB4A03"/>
    <w:rsid w:val="00AB721D"/>
    <w:rsid w:val="00AC1A4C"/>
    <w:rsid w:val="00AC2176"/>
    <w:rsid w:val="00AC488C"/>
    <w:rsid w:val="00AC60AB"/>
    <w:rsid w:val="00AD13B4"/>
    <w:rsid w:val="00AD3BCA"/>
    <w:rsid w:val="00AD49AA"/>
    <w:rsid w:val="00AD7B2C"/>
    <w:rsid w:val="00AE494D"/>
    <w:rsid w:val="00AF2364"/>
    <w:rsid w:val="00AF656C"/>
    <w:rsid w:val="00B0613A"/>
    <w:rsid w:val="00B07AE8"/>
    <w:rsid w:val="00B54FD6"/>
    <w:rsid w:val="00B61F1B"/>
    <w:rsid w:val="00B64CE8"/>
    <w:rsid w:val="00B65FA4"/>
    <w:rsid w:val="00B77F87"/>
    <w:rsid w:val="00B8546E"/>
    <w:rsid w:val="00B9764E"/>
    <w:rsid w:val="00BB43B7"/>
    <w:rsid w:val="00BB7069"/>
    <w:rsid w:val="00BC529D"/>
    <w:rsid w:val="00BD4D7A"/>
    <w:rsid w:val="00BD4DDD"/>
    <w:rsid w:val="00BD7C77"/>
    <w:rsid w:val="00BE121B"/>
    <w:rsid w:val="00BF300E"/>
    <w:rsid w:val="00C00BC5"/>
    <w:rsid w:val="00C051A6"/>
    <w:rsid w:val="00C14767"/>
    <w:rsid w:val="00C25FEB"/>
    <w:rsid w:val="00C41C62"/>
    <w:rsid w:val="00C41F7A"/>
    <w:rsid w:val="00C45532"/>
    <w:rsid w:val="00C529F1"/>
    <w:rsid w:val="00C53192"/>
    <w:rsid w:val="00C75265"/>
    <w:rsid w:val="00C86831"/>
    <w:rsid w:val="00C875AE"/>
    <w:rsid w:val="00CE37CB"/>
    <w:rsid w:val="00D1370C"/>
    <w:rsid w:val="00D15367"/>
    <w:rsid w:val="00D54FE5"/>
    <w:rsid w:val="00D65DDE"/>
    <w:rsid w:val="00D7378C"/>
    <w:rsid w:val="00D7567D"/>
    <w:rsid w:val="00DA0DE9"/>
    <w:rsid w:val="00DC16B6"/>
    <w:rsid w:val="00DC2D07"/>
    <w:rsid w:val="00DD07B1"/>
    <w:rsid w:val="00DD3E4E"/>
    <w:rsid w:val="00DD5914"/>
    <w:rsid w:val="00DE0428"/>
    <w:rsid w:val="00DF42EC"/>
    <w:rsid w:val="00E102C7"/>
    <w:rsid w:val="00E15A1A"/>
    <w:rsid w:val="00E531B1"/>
    <w:rsid w:val="00E97AB2"/>
    <w:rsid w:val="00E97F5C"/>
    <w:rsid w:val="00EE3873"/>
    <w:rsid w:val="00EF4232"/>
    <w:rsid w:val="00EF48A5"/>
    <w:rsid w:val="00F15498"/>
    <w:rsid w:val="00F17903"/>
    <w:rsid w:val="00F2617A"/>
    <w:rsid w:val="00F52160"/>
    <w:rsid w:val="00F85B26"/>
    <w:rsid w:val="00F97D4B"/>
    <w:rsid w:val="00FA6B17"/>
    <w:rsid w:val="00FB1C90"/>
    <w:rsid w:val="00FE1D88"/>
    <w:rsid w:val="00FF77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C77"/>
    <w:pPr>
      <w:widowControl w:val="0"/>
      <w:jc w:val="both"/>
    </w:pPr>
    <w:rPr>
      <w:kern w:val="2"/>
      <w:sz w:val="21"/>
      <w:szCs w:val="24"/>
    </w:rPr>
  </w:style>
  <w:style w:type="paragraph" w:styleId="1">
    <w:name w:val="heading 1"/>
    <w:basedOn w:val="a"/>
    <w:link w:val="1Char"/>
    <w:uiPriority w:val="9"/>
    <w:qFormat/>
    <w:rsid w:val="00BD7C7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rsid w:val="00BD7C77"/>
    <w:pPr>
      <w:jc w:val="left"/>
    </w:pPr>
  </w:style>
  <w:style w:type="paragraph" w:styleId="a4">
    <w:name w:val="Balloon Text"/>
    <w:basedOn w:val="a"/>
    <w:link w:val="Char0"/>
    <w:semiHidden/>
    <w:unhideWhenUsed/>
    <w:rsid w:val="00BD7C77"/>
    <w:rPr>
      <w:sz w:val="18"/>
      <w:szCs w:val="18"/>
    </w:rPr>
  </w:style>
  <w:style w:type="paragraph" w:styleId="a5">
    <w:name w:val="footer"/>
    <w:basedOn w:val="a"/>
    <w:link w:val="Char1"/>
    <w:uiPriority w:val="99"/>
    <w:unhideWhenUsed/>
    <w:rsid w:val="00BD7C77"/>
    <w:pPr>
      <w:tabs>
        <w:tab w:val="center" w:pos="4153"/>
        <w:tab w:val="right" w:pos="8306"/>
      </w:tabs>
      <w:snapToGrid w:val="0"/>
      <w:jc w:val="left"/>
    </w:pPr>
    <w:rPr>
      <w:sz w:val="18"/>
      <w:szCs w:val="18"/>
    </w:rPr>
  </w:style>
  <w:style w:type="paragraph" w:styleId="a6">
    <w:name w:val="header"/>
    <w:basedOn w:val="a"/>
    <w:link w:val="Char2"/>
    <w:uiPriority w:val="99"/>
    <w:unhideWhenUsed/>
    <w:rsid w:val="00BD7C77"/>
    <w:pPr>
      <w:pBdr>
        <w:bottom w:val="single" w:sz="6" w:space="1" w:color="auto"/>
      </w:pBdr>
      <w:tabs>
        <w:tab w:val="center" w:pos="4153"/>
        <w:tab w:val="right" w:pos="8306"/>
      </w:tabs>
      <w:snapToGrid w:val="0"/>
      <w:jc w:val="center"/>
    </w:pPr>
    <w:rPr>
      <w:sz w:val="18"/>
      <w:szCs w:val="18"/>
    </w:rPr>
  </w:style>
  <w:style w:type="character" w:styleId="a7">
    <w:name w:val="FollowedHyperlink"/>
    <w:uiPriority w:val="99"/>
    <w:semiHidden/>
    <w:unhideWhenUsed/>
    <w:rsid w:val="00BD7C77"/>
    <w:rPr>
      <w:color w:val="800080"/>
      <w:u w:val="single"/>
    </w:rPr>
  </w:style>
  <w:style w:type="character" w:styleId="a8">
    <w:name w:val="Hyperlink"/>
    <w:uiPriority w:val="99"/>
    <w:unhideWhenUsed/>
    <w:rsid w:val="00BD7C77"/>
    <w:rPr>
      <w:color w:val="0000FF"/>
      <w:u w:val="single"/>
    </w:rPr>
  </w:style>
  <w:style w:type="paragraph" w:customStyle="1" w:styleId="10">
    <w:name w:val="列出段落1"/>
    <w:basedOn w:val="a"/>
    <w:uiPriority w:val="34"/>
    <w:qFormat/>
    <w:rsid w:val="00BD7C77"/>
    <w:pPr>
      <w:ind w:firstLineChars="200" w:firstLine="420"/>
    </w:pPr>
  </w:style>
  <w:style w:type="character" w:customStyle="1" w:styleId="Char2">
    <w:name w:val="页眉 Char"/>
    <w:link w:val="a6"/>
    <w:uiPriority w:val="99"/>
    <w:rsid w:val="00BD7C77"/>
    <w:rPr>
      <w:sz w:val="18"/>
      <w:szCs w:val="18"/>
    </w:rPr>
  </w:style>
  <w:style w:type="character" w:customStyle="1" w:styleId="Char1">
    <w:name w:val="页脚 Char"/>
    <w:link w:val="a5"/>
    <w:uiPriority w:val="99"/>
    <w:rsid w:val="00BD7C77"/>
    <w:rPr>
      <w:sz w:val="18"/>
      <w:szCs w:val="18"/>
    </w:rPr>
  </w:style>
  <w:style w:type="character" w:customStyle="1" w:styleId="1Char">
    <w:name w:val="标题 1 Char"/>
    <w:link w:val="1"/>
    <w:uiPriority w:val="9"/>
    <w:rsid w:val="00BD7C77"/>
    <w:rPr>
      <w:rFonts w:ascii="宋体" w:eastAsia="宋体" w:hAnsi="宋体" w:cs="宋体"/>
      <w:b/>
      <w:bCs/>
      <w:kern w:val="36"/>
      <w:sz w:val="48"/>
      <w:szCs w:val="48"/>
    </w:rPr>
  </w:style>
  <w:style w:type="character" w:customStyle="1" w:styleId="Char0">
    <w:name w:val="批注框文本 Char"/>
    <w:link w:val="a4"/>
    <w:semiHidden/>
    <w:rsid w:val="00BD7C77"/>
    <w:rPr>
      <w:kern w:val="2"/>
      <w:sz w:val="18"/>
      <w:szCs w:val="18"/>
    </w:rPr>
  </w:style>
  <w:style w:type="character" w:styleId="a9">
    <w:name w:val="annotation reference"/>
    <w:semiHidden/>
    <w:unhideWhenUsed/>
    <w:rsid w:val="00BD7C77"/>
    <w:rPr>
      <w:sz w:val="21"/>
      <w:szCs w:val="21"/>
    </w:rPr>
  </w:style>
  <w:style w:type="paragraph" w:styleId="aa">
    <w:name w:val="List Paragraph"/>
    <w:basedOn w:val="a"/>
    <w:uiPriority w:val="34"/>
    <w:qFormat/>
    <w:rsid w:val="00C86831"/>
    <w:pPr>
      <w:ind w:firstLineChars="200" w:firstLine="420"/>
    </w:pPr>
  </w:style>
  <w:style w:type="paragraph" w:styleId="ab">
    <w:name w:val="annotation subject"/>
    <w:basedOn w:val="a3"/>
    <w:next w:val="a3"/>
    <w:link w:val="Char3"/>
    <w:semiHidden/>
    <w:unhideWhenUsed/>
    <w:rsid w:val="00BD4D7A"/>
    <w:rPr>
      <w:b/>
      <w:bCs/>
    </w:rPr>
  </w:style>
  <w:style w:type="character" w:customStyle="1" w:styleId="Char">
    <w:name w:val="批注文字 Char"/>
    <w:basedOn w:val="a0"/>
    <w:link w:val="a3"/>
    <w:semiHidden/>
    <w:rsid w:val="00BD4D7A"/>
    <w:rPr>
      <w:kern w:val="2"/>
      <w:sz w:val="21"/>
      <w:szCs w:val="24"/>
    </w:rPr>
  </w:style>
  <w:style w:type="character" w:customStyle="1" w:styleId="Char3">
    <w:name w:val="批注主题 Char"/>
    <w:basedOn w:val="Char"/>
    <w:link w:val="ab"/>
    <w:semiHidden/>
    <w:rsid w:val="00BD4D7A"/>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unhideWhenUsed/>
    <w:pPr>
      <w:jc w:val="left"/>
    </w:pPr>
  </w:style>
  <w:style w:type="paragraph" w:styleId="a4">
    <w:name w:val="Balloon Text"/>
    <w:basedOn w:val="a"/>
    <w:link w:val="Char0"/>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styleId="a7">
    <w:name w:val="FollowedHyperlink"/>
    <w:uiPriority w:val="99"/>
    <w:semiHidden/>
    <w:unhideWhenUsed/>
    <w:rPr>
      <w:color w:val="800080"/>
      <w:u w:val="single"/>
    </w:rPr>
  </w:style>
  <w:style w:type="character" w:styleId="a8">
    <w:name w:val="Hyperlink"/>
    <w:uiPriority w:val="99"/>
    <w:unhideWhenUsed/>
    <w:rPr>
      <w:color w:val="0000FF"/>
      <w:u w:val="single"/>
    </w:rPr>
  </w:style>
  <w:style w:type="paragraph" w:customStyle="1" w:styleId="10">
    <w:name w:val="列出段落1"/>
    <w:basedOn w:val="a"/>
    <w:uiPriority w:val="34"/>
    <w:qFormat/>
    <w:pPr>
      <w:ind w:firstLineChars="200" w:firstLine="420"/>
    </w:pPr>
  </w:style>
  <w:style w:type="character" w:customStyle="1" w:styleId="Char2">
    <w:name w:val="页眉 Char"/>
    <w:link w:val="a6"/>
    <w:uiPriority w:val="99"/>
    <w:rPr>
      <w:sz w:val="18"/>
      <w:szCs w:val="18"/>
    </w:rPr>
  </w:style>
  <w:style w:type="character" w:customStyle="1" w:styleId="Char1">
    <w:name w:val="页脚 Char"/>
    <w:link w:val="a5"/>
    <w:uiPriority w:val="99"/>
    <w:rPr>
      <w:sz w:val="18"/>
      <w:szCs w:val="18"/>
    </w:rPr>
  </w:style>
  <w:style w:type="character" w:customStyle="1" w:styleId="1Char">
    <w:name w:val="标题 1 Char"/>
    <w:link w:val="1"/>
    <w:uiPriority w:val="9"/>
    <w:rPr>
      <w:rFonts w:ascii="宋体" w:eastAsia="宋体" w:hAnsi="宋体" w:cs="宋体"/>
      <w:b/>
      <w:bCs/>
      <w:kern w:val="36"/>
      <w:sz w:val="48"/>
      <w:szCs w:val="48"/>
    </w:rPr>
  </w:style>
  <w:style w:type="character" w:customStyle="1" w:styleId="Char0">
    <w:name w:val="批注框文本 Char"/>
    <w:link w:val="a4"/>
    <w:semiHidden/>
    <w:rPr>
      <w:kern w:val="2"/>
      <w:sz w:val="18"/>
      <w:szCs w:val="18"/>
    </w:rPr>
  </w:style>
  <w:style w:type="character" w:styleId="a9">
    <w:name w:val="annotation reference"/>
    <w:semiHidden/>
    <w:unhideWhenUsed/>
    <w:rPr>
      <w:sz w:val="21"/>
      <w:szCs w:val="21"/>
    </w:rPr>
  </w:style>
  <w:style w:type="paragraph" w:styleId="aa">
    <w:name w:val="List Paragraph"/>
    <w:basedOn w:val="a"/>
    <w:uiPriority w:val="34"/>
    <w:qFormat/>
    <w:rsid w:val="00C86831"/>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raduate.sysu.edu.cn/gra02/g02a/g02a03/13274.ht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lingnan.sysu.edu.cn/Category_177/Index.aspx" TargetMode="Externa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ngnan.sysu.edu.cn/Category_126/Index.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yzba@mail.sysu.edu.cn" TargetMode="External"/><Relationship Id="rId4" Type="http://schemas.openxmlformats.org/officeDocument/2006/relationships/styles" Target="styles.xml"/><Relationship Id="rId9" Type="http://schemas.openxmlformats.org/officeDocument/2006/relationships/hyperlink" Target="http://www.chsi.com.cn/xlcx/bgys.j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F33569-46B7-4225-8006-4E586CB71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5</Pages>
  <Words>505</Words>
  <Characters>2879</Characters>
  <Application>Microsoft Office Word</Application>
  <DocSecurity>0</DocSecurity>
  <Lines>23</Lines>
  <Paragraphs>6</Paragraphs>
  <ScaleCrop>false</ScaleCrop>
  <Company>Lenovo</Company>
  <LinksUpToDate>false</LinksUpToDate>
  <CharactersWithSpaces>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中山大学（招生院系）2014年硕士研究生</dc:title>
  <dc:creator>USER</dc:creator>
  <cp:lastModifiedBy>徐咸玉</cp:lastModifiedBy>
  <cp:revision>340</cp:revision>
  <dcterms:created xsi:type="dcterms:W3CDTF">2014-03-21T13:53:00Z</dcterms:created>
  <dcterms:modified xsi:type="dcterms:W3CDTF">2016-03-28T02:38:00Z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